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BD4" w:rsidRDefault="000E1BD4"/>
    <w:p w:rsidR="00785EE6" w:rsidRPr="00785EE6" w:rsidRDefault="00785EE6" w:rsidP="00785EE6">
      <w:pPr>
        <w:pStyle w:val="a3"/>
        <w:numPr>
          <w:ilvl w:val="0"/>
          <w:numId w:val="1"/>
        </w:numPr>
        <w:jc w:val="center"/>
      </w:pPr>
      <w:r w:rsidRPr="00785EE6">
        <w:rPr>
          <w:rFonts w:ascii="Arial" w:hAnsi="Arial" w:cs="Arial"/>
          <w:b/>
          <w:bCs/>
          <w:sz w:val="20"/>
          <w:szCs w:val="20"/>
        </w:rPr>
        <w:t xml:space="preserve">Μοναδική Βαρκελώνη - </w:t>
      </w:r>
      <w:proofErr w:type="spellStart"/>
      <w:r w:rsidRPr="00785EE6">
        <w:rPr>
          <w:rFonts w:ascii="Arial" w:hAnsi="Arial" w:cs="Arial"/>
          <w:b/>
          <w:bCs/>
          <w:sz w:val="20"/>
          <w:szCs w:val="20"/>
        </w:rPr>
        <w:t>All</w:t>
      </w:r>
      <w:proofErr w:type="spellEnd"/>
      <w:r w:rsidRPr="00785EE6">
        <w:rPr>
          <w:rFonts w:ascii="Arial" w:hAnsi="Arial" w:cs="Arial"/>
          <w:b/>
          <w:bCs/>
          <w:sz w:val="20"/>
          <w:szCs w:val="20"/>
        </w:rPr>
        <w:t xml:space="preserve"> </w:t>
      </w:r>
      <w:proofErr w:type="spellStart"/>
      <w:r w:rsidRPr="00785EE6">
        <w:rPr>
          <w:rFonts w:ascii="Arial" w:hAnsi="Arial" w:cs="Arial"/>
          <w:b/>
          <w:bCs/>
          <w:sz w:val="20"/>
          <w:szCs w:val="20"/>
        </w:rPr>
        <w:t>inclusive</w:t>
      </w:r>
      <w:proofErr w:type="spellEnd"/>
      <w:r w:rsidRPr="00785EE6">
        <w:rPr>
          <w:rFonts w:ascii="Arial" w:hAnsi="Arial" w:cs="Arial"/>
          <w:b/>
          <w:bCs/>
          <w:sz w:val="20"/>
          <w:szCs w:val="20"/>
        </w:rPr>
        <w:t xml:space="preserve"> 8 μέρες 30/07 - 06/08, 06-13/08 &amp; 13-20/08. Αεροπορικώς</w:t>
      </w:r>
    </w:p>
    <w:p w:rsidR="00785EE6" w:rsidRPr="00785EE6" w:rsidRDefault="00785EE6" w:rsidP="00785EE6">
      <w:pPr>
        <w:rPr>
          <w:b/>
        </w:rPr>
      </w:pPr>
      <w:r w:rsidRPr="00785EE6">
        <w:rPr>
          <w:b/>
        </w:rPr>
        <w:t>1η Μέρα | Θεσσαλονίκη – Βαρκελώνη.</w:t>
      </w:r>
    </w:p>
    <w:p w:rsidR="00785EE6" w:rsidRDefault="00785EE6" w:rsidP="00785EE6">
      <w:r>
        <w:t xml:space="preserve">Συγκέντρωση στο αεροδρόμιο και επιβίβαση στο αεροσκάφος της Aegean </w:t>
      </w:r>
      <w:proofErr w:type="spellStart"/>
      <w:r>
        <w:t>Airlines</w:t>
      </w:r>
      <w:proofErr w:type="spellEnd"/>
      <w:r>
        <w:t xml:space="preserve"> για την απευθείας πτήση μας , για Βαρκελώνη . Μετά από μια πτήση 2 ωρών και 45 λεπτών περίπου, άφιξη στο αεροδρόμιο της Βαρκελώνης </w:t>
      </w:r>
      <w:proofErr w:type="spellStart"/>
      <w:r>
        <w:t>El</w:t>
      </w:r>
      <w:proofErr w:type="spellEnd"/>
      <w:r>
        <w:t xml:space="preserve"> </w:t>
      </w:r>
      <w:proofErr w:type="spellStart"/>
      <w:r>
        <w:t>Prat</w:t>
      </w:r>
      <w:proofErr w:type="spellEnd"/>
      <w:r>
        <w:t>. Επιβίβαση στο λεωφορείο μας, μεταφορά στο ξενοδοχείο μας και τακτοποίηση στα δωμάτιά μας.</w:t>
      </w:r>
    </w:p>
    <w:p w:rsidR="00785EE6" w:rsidRPr="00785EE6" w:rsidRDefault="00785EE6" w:rsidP="00785EE6">
      <w:pPr>
        <w:rPr>
          <w:b/>
        </w:rPr>
      </w:pPr>
      <w:r w:rsidRPr="00785EE6">
        <w:rPr>
          <w:b/>
        </w:rPr>
        <w:t xml:space="preserve">2η Μέρα | Βαρκελώνη – Ξενάγηση πόλης – </w:t>
      </w:r>
      <w:proofErr w:type="spellStart"/>
      <w:r w:rsidRPr="00785EE6">
        <w:rPr>
          <w:b/>
        </w:rPr>
        <w:t>Flamenco</w:t>
      </w:r>
      <w:proofErr w:type="spellEnd"/>
      <w:r w:rsidRPr="00785EE6">
        <w:rPr>
          <w:b/>
        </w:rPr>
        <w:t xml:space="preserve"> </w:t>
      </w:r>
      <w:proofErr w:type="spellStart"/>
      <w:r w:rsidRPr="00785EE6">
        <w:rPr>
          <w:b/>
        </w:rPr>
        <w:t>show</w:t>
      </w:r>
      <w:proofErr w:type="spellEnd"/>
      <w:r w:rsidRPr="00785EE6">
        <w:rPr>
          <w:b/>
        </w:rPr>
        <w:t>.</w:t>
      </w:r>
    </w:p>
    <w:p w:rsidR="00785EE6" w:rsidRDefault="00785EE6" w:rsidP="00785EE6">
      <w:r>
        <w:t xml:space="preserve">Πρωινό και έπειτα θα ξεκινήσουμε την πρώτη περιπατητική ξενάγηση στην καλοσχεδιασμένη αυτή πόλη και το μεγαλύτερο λιμάνι της Μεσογείου, θα ξεκινήσει από το ιστορικό της κέντρο, την γοτθική συνοικία, γνωστή ως </w:t>
      </w:r>
      <w:proofErr w:type="spellStart"/>
      <w:r>
        <w:t>Barrio</w:t>
      </w:r>
      <w:proofErr w:type="spellEnd"/>
      <w:r>
        <w:t xml:space="preserve"> </w:t>
      </w:r>
      <w:proofErr w:type="spellStart"/>
      <w:r>
        <w:t>Gotico</w:t>
      </w:r>
      <w:proofErr w:type="spellEnd"/>
      <w:r>
        <w:t xml:space="preserve">, με τα πανέμορφα πέτρινα σοκάκια και σήμα κατατεθέν της τον εντυπωσιακό Καθεδρικό ναό της Αγίας Ευλαλίας. Θα περπατήσουμε στον εμπορικό δρόμο </w:t>
      </w:r>
      <w:proofErr w:type="spellStart"/>
      <w:r>
        <w:t>Porta</w:t>
      </w:r>
      <w:proofErr w:type="spellEnd"/>
      <w:r>
        <w:t xml:space="preserve"> </w:t>
      </w:r>
      <w:proofErr w:type="spellStart"/>
      <w:r>
        <w:t>del</w:t>
      </w:r>
      <w:proofErr w:type="spellEnd"/>
      <w:r>
        <w:t xml:space="preserve"> </w:t>
      </w:r>
      <w:proofErr w:type="spellStart"/>
      <w:r>
        <w:t>Angel</w:t>
      </w:r>
      <w:proofErr w:type="spellEnd"/>
      <w:r>
        <w:t xml:space="preserve">, όπου μπορείτε να κάνετε τα ψώνια σας. Συνεχίζοντας στην </w:t>
      </w:r>
      <w:proofErr w:type="spellStart"/>
      <w:r>
        <w:t>Ramblas</w:t>
      </w:r>
      <w:proofErr w:type="spellEnd"/>
      <w:r>
        <w:t xml:space="preserve">, θα δούμε την βρύση </w:t>
      </w:r>
      <w:proofErr w:type="spellStart"/>
      <w:r>
        <w:t>καναλέτας</w:t>
      </w:r>
      <w:proofErr w:type="spellEnd"/>
      <w:r>
        <w:t xml:space="preserve"> - να πιείτε νερό για να επιστρέψετε ξανά στην Βαρκελώνη, σύμφωνα με την τοπική παράδοση. Εδώ είναι επίσης το σημείο συνάντησης των οπαδών της πιο επιτυχημένης ομάδας του 21ου αιώνα, της Μπαρτσελόνα. Περπατώντας, θα δούμε την </w:t>
      </w:r>
      <w:proofErr w:type="spellStart"/>
      <w:r>
        <w:t>Plaza</w:t>
      </w:r>
      <w:proofErr w:type="spellEnd"/>
      <w:r>
        <w:t xml:space="preserve"> Real και στο τέλος του πεζόδρομου το πελώριο άγαλμα του Κολόμβου. Το απόγευμα θα περπατήσουμε στην ομορφότερη και ακριβότερη λεωφόρο της Βαρκελώνης, την </w:t>
      </w:r>
      <w:proofErr w:type="spellStart"/>
      <w:r>
        <w:t>Paseo</w:t>
      </w:r>
      <w:proofErr w:type="spellEnd"/>
      <w:r>
        <w:t xml:space="preserve"> de </w:t>
      </w:r>
      <w:proofErr w:type="spellStart"/>
      <w:r>
        <w:t>Gracia</w:t>
      </w:r>
      <w:proofErr w:type="spellEnd"/>
      <w:r>
        <w:t xml:space="preserve">. Θα δούμε τα καλύτερα ξενοδοχεία της πόλης με τα εστιατόριά τους μέχρι 3 αστέρια Michelin, τις ακριβότερες φίρμες ρούχων των διασημότερων οίκων μόδας του κόσμου, αλλά κυρίως θα θαυμάσουμε τα δύο διασημότερα σπίτια του μεγάλου αρχιτέκτονα </w:t>
      </w:r>
      <w:proofErr w:type="spellStart"/>
      <w:r>
        <w:t>Antonio</w:t>
      </w:r>
      <w:proofErr w:type="spellEnd"/>
      <w:r>
        <w:t xml:space="preserve"> </w:t>
      </w:r>
      <w:proofErr w:type="spellStart"/>
      <w:r>
        <w:t>Gaudi</w:t>
      </w:r>
      <w:proofErr w:type="spellEnd"/>
      <w:r>
        <w:t xml:space="preserve">, το </w:t>
      </w:r>
      <w:proofErr w:type="spellStart"/>
      <w:r>
        <w:t>Casa</w:t>
      </w:r>
      <w:proofErr w:type="spellEnd"/>
      <w:r>
        <w:t xml:space="preserve"> </w:t>
      </w:r>
      <w:proofErr w:type="spellStart"/>
      <w:r>
        <w:t>Battlo</w:t>
      </w:r>
      <w:proofErr w:type="spellEnd"/>
      <w:r>
        <w:t xml:space="preserve"> και το </w:t>
      </w:r>
      <w:proofErr w:type="spellStart"/>
      <w:r>
        <w:t>Casa</w:t>
      </w:r>
      <w:proofErr w:type="spellEnd"/>
      <w:r>
        <w:t xml:space="preserve"> </w:t>
      </w:r>
      <w:proofErr w:type="spellStart"/>
      <w:r>
        <w:t>Mila</w:t>
      </w:r>
      <w:proofErr w:type="spellEnd"/>
      <w:r>
        <w:t xml:space="preserve">, καθώς και τα σπίτια των καλύτερων αρχιτεκτόνων της εποχής - του </w:t>
      </w:r>
      <w:proofErr w:type="spellStart"/>
      <w:r>
        <w:t>Lluis</w:t>
      </w:r>
      <w:proofErr w:type="spellEnd"/>
      <w:r>
        <w:t xml:space="preserve"> </w:t>
      </w:r>
      <w:proofErr w:type="spellStart"/>
      <w:r>
        <w:t>Domenech</w:t>
      </w:r>
      <w:proofErr w:type="spellEnd"/>
      <w:r>
        <w:t xml:space="preserve"> I </w:t>
      </w:r>
      <w:proofErr w:type="spellStart"/>
      <w:r>
        <w:t>Montaner</w:t>
      </w:r>
      <w:proofErr w:type="spellEnd"/>
      <w:r>
        <w:t xml:space="preserve">, του </w:t>
      </w:r>
      <w:proofErr w:type="spellStart"/>
      <w:r>
        <w:t>Puig</w:t>
      </w:r>
      <w:proofErr w:type="spellEnd"/>
      <w:r>
        <w:t xml:space="preserve"> I </w:t>
      </w:r>
      <w:proofErr w:type="spellStart"/>
      <w:r>
        <w:t>Cadafalch</w:t>
      </w:r>
      <w:proofErr w:type="spellEnd"/>
      <w:r>
        <w:t xml:space="preserve">, του </w:t>
      </w:r>
      <w:proofErr w:type="spellStart"/>
      <w:r>
        <w:t>Enric</w:t>
      </w:r>
      <w:proofErr w:type="spellEnd"/>
      <w:r>
        <w:t xml:space="preserve"> </w:t>
      </w:r>
      <w:proofErr w:type="spellStart"/>
      <w:r>
        <w:t>Sagnier</w:t>
      </w:r>
      <w:proofErr w:type="spellEnd"/>
      <w:r>
        <w:t xml:space="preserve"> και πολλών άλλων. Για το βράδυ σας προτείνουμε να παρακολουθήσετε προαιρετικά ένα υπέροχο </w:t>
      </w:r>
      <w:proofErr w:type="spellStart"/>
      <w:r>
        <w:t>Flamenco</w:t>
      </w:r>
      <w:proofErr w:type="spellEnd"/>
      <w:r>
        <w:t xml:space="preserve"> </w:t>
      </w:r>
      <w:proofErr w:type="spellStart"/>
      <w:r>
        <w:t>show</w:t>
      </w:r>
      <w:proofErr w:type="spellEnd"/>
      <w:r>
        <w:t xml:space="preserve"> στην πατρίδα του και να αφεθείτε στον έντονο και γεμάτο πάθος ρυθμό του. Διανυκτέρευση.</w:t>
      </w:r>
    </w:p>
    <w:p w:rsidR="00785EE6" w:rsidRPr="00785EE6" w:rsidRDefault="00785EE6" w:rsidP="00785EE6">
      <w:pPr>
        <w:rPr>
          <w:b/>
        </w:rPr>
      </w:pPr>
      <w:r w:rsidRPr="00785EE6">
        <w:rPr>
          <w:b/>
        </w:rPr>
        <w:t>3η Μέρα | Βαρκελώνη - Ξενάγηση πόλης.</w:t>
      </w:r>
    </w:p>
    <w:p w:rsidR="00785EE6" w:rsidRDefault="00785EE6" w:rsidP="00785EE6">
      <w:r>
        <w:t xml:space="preserve">Πρωινό και στη συνέχεια θα ετοιμαστούμε για την πρωινή μας ξενάγηση που θα αρχίσει από τον επιβλητικό ναό της </w:t>
      </w:r>
      <w:proofErr w:type="spellStart"/>
      <w:r>
        <w:t>Sagrada</w:t>
      </w:r>
      <w:proofErr w:type="spellEnd"/>
      <w:r>
        <w:t xml:space="preserve"> </w:t>
      </w:r>
      <w:proofErr w:type="spellStart"/>
      <w:r>
        <w:t>Familia</w:t>
      </w:r>
      <w:proofErr w:type="spellEnd"/>
      <w:r w:rsidR="00FC521D">
        <w:t xml:space="preserve"> (εισιτήριο εισόδου εξ ‘ ιδίων)</w:t>
      </w:r>
      <w:r w:rsidR="00316BF4">
        <w:t xml:space="preserve"> </w:t>
      </w:r>
      <w:r>
        <w:t xml:space="preserve">, το σημαντικότερο έργο του </w:t>
      </w:r>
      <w:proofErr w:type="spellStart"/>
      <w:r>
        <w:t>Gaudi</w:t>
      </w:r>
      <w:proofErr w:type="spellEnd"/>
      <w:r>
        <w:t xml:space="preserve"> που είναι και το πιο επισκέψιμο μνημείο της Βαρκελώνης, τον οποίο θα θαυμάσουμε και εσωτερικά . Θα συνεχίσουμε προς το Ολυμπιακό χωριό, το Ολυμπιακό λιμάνι και την </w:t>
      </w:r>
      <w:proofErr w:type="spellStart"/>
      <w:r>
        <w:t>Barceloneta</w:t>
      </w:r>
      <w:proofErr w:type="spellEnd"/>
      <w:r>
        <w:t xml:space="preserve">, το παλιό </w:t>
      </w:r>
      <w:proofErr w:type="spellStart"/>
      <w:r>
        <w:t>ψαροχώρι</w:t>
      </w:r>
      <w:proofErr w:type="spellEnd"/>
      <w:r>
        <w:t xml:space="preserve"> με τις πανέμορφες παραλίες. Θα περάσουμε από την μεγαλύτερη και εμπορικότερη πλατεία - την </w:t>
      </w:r>
      <w:proofErr w:type="spellStart"/>
      <w:r>
        <w:t>Plaza</w:t>
      </w:r>
      <w:proofErr w:type="spellEnd"/>
      <w:r>
        <w:t xml:space="preserve"> </w:t>
      </w:r>
      <w:proofErr w:type="spellStart"/>
      <w:r>
        <w:t>Cataluna</w:t>
      </w:r>
      <w:proofErr w:type="spellEnd"/>
      <w:r>
        <w:t xml:space="preserve"> - και θα φθάσουμε στον πασίγνωστο πεζόδρομο </w:t>
      </w:r>
      <w:proofErr w:type="spellStart"/>
      <w:r>
        <w:t>Las</w:t>
      </w:r>
      <w:proofErr w:type="spellEnd"/>
      <w:r>
        <w:t xml:space="preserve"> </w:t>
      </w:r>
      <w:proofErr w:type="spellStart"/>
      <w:r>
        <w:t>Ramblas</w:t>
      </w:r>
      <w:proofErr w:type="spellEnd"/>
      <w:r>
        <w:t xml:space="preserve">, με την αγορά των λουλουδιών, τους υπαίθριους καλλιτέχνες και ζωγράφους και την αστείρευτη ζωντάνια του. Ανηφορίζοντας προς τον λόφο </w:t>
      </w:r>
      <w:proofErr w:type="spellStart"/>
      <w:r>
        <w:t>Montjuik</w:t>
      </w:r>
      <w:proofErr w:type="spellEnd"/>
      <w:r>
        <w:t xml:space="preserve"> (λόφο των Εβραίων) θα δούμε το Ολυμπιακό Στάδιο με σχεδόν όλες τις εγκαταστάσεις της Ολυμπιάδας του 1992. Η επόμενη στάση μας είναι το Ισπανικό χωριό, μια μικρογραφία της Ισπανίας, που κατασκευάστηκε για την παγκόσμια έκθεση του 1929. Για το απόγευμα σας προτείνουμε μία προαιρετική ξενάγηση στην "άλλη Βαρκελώνη". Θα δούμε το περίφημο </w:t>
      </w:r>
      <w:proofErr w:type="spellStart"/>
      <w:r>
        <w:t>Parque</w:t>
      </w:r>
      <w:proofErr w:type="spellEnd"/>
      <w:r>
        <w:t xml:space="preserve"> </w:t>
      </w:r>
      <w:proofErr w:type="spellStart"/>
      <w:r>
        <w:t>Guel</w:t>
      </w:r>
      <w:proofErr w:type="spellEnd"/>
      <w:r>
        <w:t xml:space="preserve">, έργο του </w:t>
      </w:r>
      <w:proofErr w:type="spellStart"/>
      <w:r>
        <w:t>Antonio</w:t>
      </w:r>
      <w:proofErr w:type="spellEnd"/>
      <w:r>
        <w:t xml:space="preserve"> </w:t>
      </w:r>
      <w:proofErr w:type="spellStart"/>
      <w:r>
        <w:t>Gaudi</w:t>
      </w:r>
      <w:proofErr w:type="spellEnd"/>
      <w:r>
        <w:t xml:space="preserve">, παράδειγμα αρμονίας της φύσης και αρχιτεκτονικής, που έχει ανακηρυχθεί παγκόσμιο μνημείο πολιτιστικής κληρονομιάς της UNESCO. Διασχίζοντας τα ακριβότερα προάστια της πόλης, </w:t>
      </w:r>
      <w:r>
        <w:lastRenderedPageBreak/>
        <w:t xml:space="preserve">θα προσεγγίσουμε το γήπεδο της Barcelona, το </w:t>
      </w:r>
      <w:proofErr w:type="spellStart"/>
      <w:r>
        <w:t>Camp</w:t>
      </w:r>
      <w:proofErr w:type="spellEnd"/>
      <w:r>
        <w:t xml:space="preserve"> </w:t>
      </w:r>
      <w:proofErr w:type="spellStart"/>
      <w:r>
        <w:t>Nou</w:t>
      </w:r>
      <w:proofErr w:type="spellEnd"/>
      <w:r>
        <w:t xml:space="preserve">, όπου θα σταματήσουμε για φωτογραφίες. Επόμενη στάση το ιστορικό κέντρο της πόλης και τα στενάκια της συνοικίας </w:t>
      </w:r>
      <w:proofErr w:type="spellStart"/>
      <w:r>
        <w:t>El</w:t>
      </w:r>
      <w:proofErr w:type="spellEnd"/>
      <w:r>
        <w:t xml:space="preserve"> </w:t>
      </w:r>
      <w:proofErr w:type="spellStart"/>
      <w:r>
        <w:t>Born</w:t>
      </w:r>
      <w:proofErr w:type="spellEnd"/>
      <w:r>
        <w:t xml:space="preserve">, όπου θα δούμε την εκκλησία </w:t>
      </w:r>
      <w:proofErr w:type="spellStart"/>
      <w:r>
        <w:t>Santa</w:t>
      </w:r>
      <w:proofErr w:type="spellEnd"/>
      <w:r>
        <w:t xml:space="preserve"> Maria </w:t>
      </w:r>
      <w:proofErr w:type="spellStart"/>
      <w:r>
        <w:t>del</w:t>
      </w:r>
      <w:proofErr w:type="spellEnd"/>
      <w:r>
        <w:t xml:space="preserve"> </w:t>
      </w:r>
      <w:proofErr w:type="spellStart"/>
      <w:r>
        <w:t>Mar</w:t>
      </w:r>
      <w:proofErr w:type="spellEnd"/>
      <w:r>
        <w:t xml:space="preserve">, μοναδικό δείγμα γοτθικής αρχιτεκτονικής. Στη συνέχεια θα - και θα καταλήξουμε στον λόφο </w:t>
      </w:r>
      <w:proofErr w:type="spellStart"/>
      <w:r>
        <w:t>Montjuik</w:t>
      </w:r>
      <w:proofErr w:type="spellEnd"/>
      <w:r>
        <w:t>, όπου θα θαυμάσουμε το μαγικό σιντριβάνι, ένα πρόγραμμα φωτός, νερού και μουσικής σε ένα μοναδικό περιβάλλον. Επιστροφή στο ξενοδοχείο. Διανυκτέρευση.</w:t>
      </w:r>
    </w:p>
    <w:p w:rsidR="00785EE6" w:rsidRPr="00785EE6" w:rsidRDefault="00785EE6" w:rsidP="00785EE6">
      <w:pPr>
        <w:rPr>
          <w:b/>
        </w:rPr>
      </w:pPr>
      <w:r w:rsidRPr="00785EE6">
        <w:rPr>
          <w:b/>
        </w:rPr>
        <w:t xml:space="preserve">4η Μέρα | Βαρκελώνη – </w:t>
      </w:r>
      <w:proofErr w:type="spellStart"/>
      <w:r w:rsidRPr="00785EE6">
        <w:rPr>
          <w:b/>
        </w:rPr>
        <w:t>Τζιρόνα</w:t>
      </w:r>
      <w:proofErr w:type="spellEnd"/>
      <w:r w:rsidRPr="00785EE6">
        <w:rPr>
          <w:b/>
        </w:rPr>
        <w:t xml:space="preserve"> – </w:t>
      </w:r>
      <w:proofErr w:type="spellStart"/>
      <w:r w:rsidRPr="00785EE6">
        <w:rPr>
          <w:b/>
        </w:rPr>
        <w:t>Φιγκέρες</w:t>
      </w:r>
      <w:proofErr w:type="spellEnd"/>
      <w:r w:rsidRPr="00785EE6">
        <w:rPr>
          <w:b/>
        </w:rPr>
        <w:t xml:space="preserve"> / Μουσείο Νταλί.</w:t>
      </w:r>
    </w:p>
    <w:p w:rsidR="00785EE6" w:rsidRDefault="00785EE6" w:rsidP="00785EE6">
      <w:r>
        <w:t xml:space="preserve">Πρωινό. Η σημερινή ολοήμερη ξενάγησή μας θα αρχίσει από την </w:t>
      </w:r>
      <w:proofErr w:type="spellStart"/>
      <w:r>
        <w:t>Τζιρόνα</w:t>
      </w:r>
      <w:proofErr w:type="spellEnd"/>
      <w:r>
        <w:t xml:space="preserve"> (</w:t>
      </w:r>
      <w:proofErr w:type="spellStart"/>
      <w:r>
        <w:t>Girona</w:t>
      </w:r>
      <w:proofErr w:type="spellEnd"/>
      <w:r>
        <w:t xml:space="preserve">), μια πανέμορφη πόλη στις όχθες του ποταμού ΟΝΥΑΡ με πανέμορφα ζωγραφιστά σπίτια. Θα θαυμάσουμε τον Καθεδρικό ναό της πόλης και θα περπατήσουμε στην πρώην εβραϊκή συνοικία, όπου ζούσαν οι </w:t>
      </w:r>
      <w:proofErr w:type="spellStart"/>
      <w:r>
        <w:t>Σεφαρδίτες</w:t>
      </w:r>
      <w:proofErr w:type="spellEnd"/>
      <w:r>
        <w:t xml:space="preserve"> - οι Εβραίοι της Ισπανίας. Μετά από έναν καφέ θα συνεχίσουμε προς το </w:t>
      </w:r>
      <w:proofErr w:type="spellStart"/>
      <w:r>
        <w:t>Φιγκέρες</w:t>
      </w:r>
      <w:proofErr w:type="spellEnd"/>
      <w:r>
        <w:t xml:space="preserve"> (</w:t>
      </w:r>
      <w:proofErr w:type="spellStart"/>
      <w:r>
        <w:t>Figueres</w:t>
      </w:r>
      <w:proofErr w:type="spellEnd"/>
      <w:r>
        <w:t>), την πόλη του Σαλβαδόρ Νταλί. Στο μουσείο του</w:t>
      </w:r>
      <w:r w:rsidR="00FC521D">
        <w:t xml:space="preserve"> (εισιτήριο εισόδου εξ ‘ ιδίων)</w:t>
      </w:r>
      <w:r>
        <w:t xml:space="preserve">  θα δούμε την μεγαλύτερη συλλογή έργων του παγκοσμίως, από τα νεανικά του χρόνια έως τον θάνατό του. Σε πολλά από τα έργα του εμφανίζεται η Γκαλά, η γυναίκα και ο έρωτας της ζωής του, ενώ στο κέντρο του μουσείου βρίσκεται ο τάφος του, στον χώρο και στην πόλη που τον τίμησε όσο κανείς άλλος. Βγαίνοντας από το μουσείο απολαύστε επίσης την έκθεση κοσμημάτων, που αποτελείται από 37 μοναδικά κοσμήματα τα οποία σχεδίασε ο πολυτάλαντος ζωγράφος. Επιστροφή αργά το απόγευμα στην Βαρκελώνη. Διανυκτέρευση.</w:t>
      </w:r>
    </w:p>
    <w:p w:rsidR="00785EE6" w:rsidRPr="00785EE6" w:rsidRDefault="00785EE6" w:rsidP="00785EE6">
      <w:pPr>
        <w:rPr>
          <w:b/>
        </w:rPr>
      </w:pPr>
      <w:r w:rsidRPr="00785EE6">
        <w:rPr>
          <w:b/>
        </w:rPr>
        <w:t>5η Μέρα | Βαρκελώνη - Ελεύθερη ημέρα.</w:t>
      </w:r>
    </w:p>
    <w:p w:rsidR="00785EE6" w:rsidRDefault="00785EE6" w:rsidP="00785EE6">
      <w:r>
        <w:t xml:space="preserve">Πρωινό. Για τη σημερινή ελεύθερη μέρα σας προτείνουμε να επισκεφθείτε την περίφημη κεντρική αγορά La </w:t>
      </w:r>
      <w:proofErr w:type="spellStart"/>
      <w:r>
        <w:t>Boqueria</w:t>
      </w:r>
      <w:proofErr w:type="spellEnd"/>
      <w:r>
        <w:t xml:space="preserve">, όπου μπορείτε να δοκιμάσετε τα διάσημα ισπανικά αλλαντικά, το περίφημο </w:t>
      </w:r>
      <w:proofErr w:type="spellStart"/>
      <w:r>
        <w:t>Jamon</w:t>
      </w:r>
      <w:proofErr w:type="spellEnd"/>
      <w:r>
        <w:t xml:space="preserve"> </w:t>
      </w:r>
      <w:proofErr w:type="spellStart"/>
      <w:r>
        <w:t>Pata</w:t>
      </w:r>
      <w:proofErr w:type="spellEnd"/>
      <w:r>
        <w:t xml:space="preserve"> </w:t>
      </w:r>
      <w:proofErr w:type="spellStart"/>
      <w:r>
        <w:t>Negra</w:t>
      </w:r>
      <w:proofErr w:type="spellEnd"/>
      <w:r>
        <w:t xml:space="preserve">, εξωτικά φρούτα και να φάτε φρέσκα ψάρια και </w:t>
      </w:r>
      <w:proofErr w:type="spellStart"/>
      <w:r>
        <w:t>tapas</w:t>
      </w:r>
      <w:proofErr w:type="spellEnd"/>
      <w:r>
        <w:t xml:space="preserve">. Η μεγαλύτερη και παλαιότερη αγορά της Ισπανίας σας περιμένει να γευτείτε τα υπέροχα προϊόντα της. Επισκεφθείτε επίσης το μουσείο του μεγαλύτερου ζωγράφου του 20ου αιώνα, του Πάμπλο Πικάσο, δείτε το πάρκο </w:t>
      </w:r>
      <w:proofErr w:type="spellStart"/>
      <w:r>
        <w:t>Ciutadella</w:t>
      </w:r>
      <w:proofErr w:type="spellEnd"/>
      <w:r>
        <w:t xml:space="preserve">, που κατασκευάστηκε για την παγκόσμια έκθεση του 1888 και δίπλα του δεσπόζει η Αψίδα του Θριάμβου ή ανεβείτε με το τελεφερίκ στον λόφο </w:t>
      </w:r>
      <w:proofErr w:type="spellStart"/>
      <w:r>
        <w:t>Montjuik</w:t>
      </w:r>
      <w:proofErr w:type="spellEnd"/>
      <w:r>
        <w:t>. Διανυκτέρευση.</w:t>
      </w:r>
    </w:p>
    <w:p w:rsidR="00785EE6" w:rsidRDefault="00785EE6" w:rsidP="00785EE6"/>
    <w:p w:rsidR="00785EE6" w:rsidRPr="00785EE6" w:rsidRDefault="00785EE6" w:rsidP="00785EE6">
      <w:pPr>
        <w:rPr>
          <w:b/>
        </w:rPr>
      </w:pPr>
      <w:r w:rsidRPr="00785EE6">
        <w:rPr>
          <w:b/>
        </w:rPr>
        <w:t xml:space="preserve">6η Μέρα | Βαρκελώνη - Ζωολογικός κήπος - </w:t>
      </w:r>
      <w:proofErr w:type="spellStart"/>
      <w:r w:rsidRPr="00785EE6">
        <w:rPr>
          <w:b/>
        </w:rPr>
        <w:t>Δελφινάριο</w:t>
      </w:r>
      <w:proofErr w:type="spellEnd"/>
      <w:r w:rsidRPr="00785EE6">
        <w:rPr>
          <w:b/>
        </w:rPr>
        <w:t xml:space="preserve"> – </w:t>
      </w:r>
      <w:proofErr w:type="spellStart"/>
      <w:r w:rsidRPr="00785EE6">
        <w:rPr>
          <w:b/>
        </w:rPr>
        <w:t>Barceloneta</w:t>
      </w:r>
      <w:proofErr w:type="spellEnd"/>
      <w:r w:rsidRPr="00785EE6">
        <w:rPr>
          <w:b/>
        </w:rPr>
        <w:t>.</w:t>
      </w:r>
    </w:p>
    <w:p w:rsidR="00785EE6" w:rsidRDefault="00785EE6" w:rsidP="00785EE6">
      <w:r>
        <w:t xml:space="preserve">Πρωινό και έπειτα θα επισκεφτούμε την πανέμορφη παραθαλάσσια γειτονιά της La </w:t>
      </w:r>
      <w:proofErr w:type="spellStart"/>
      <w:r>
        <w:t>Barceloneta</w:t>
      </w:r>
      <w:proofErr w:type="spellEnd"/>
      <w:r>
        <w:t xml:space="preserve">, ένα </w:t>
      </w:r>
      <w:proofErr w:type="spellStart"/>
      <w:r>
        <w:t>πολυχώρο</w:t>
      </w:r>
      <w:proofErr w:type="spellEnd"/>
      <w:r>
        <w:t xml:space="preserve"> δραστηριοτήτων και ξεκούρασης για όλες τις ηλικίες . Θα επισκεφτούμε τον διάσημο Ζωολογικό Κήπο της πόλης και το </w:t>
      </w:r>
      <w:proofErr w:type="spellStart"/>
      <w:r>
        <w:t>Δελφινάριο</w:t>
      </w:r>
      <w:proofErr w:type="spellEnd"/>
      <w:r>
        <w:t xml:space="preserve"> (εισιτήρια εισόδων εξ ' ιδίων). Απολαύστε το </w:t>
      </w:r>
      <w:proofErr w:type="spellStart"/>
      <w:r>
        <w:t>show</w:t>
      </w:r>
      <w:proofErr w:type="spellEnd"/>
      <w:r>
        <w:t xml:space="preserve"> με τα δελφίνια που εντυπωσιάζει μικρούς και μεγάλους. Στη συνέχεια  ελεύθερος χρόνος να περπατήσετε στον παραθαλάσσιο πεζόδρομο, περιστοιχισμένο με μεγάλους φοίνικες έχοντας την δυνατότητα να απολαύσετε ένα υπέροχο γεύμα ή </w:t>
      </w:r>
      <w:proofErr w:type="spellStart"/>
      <w:r>
        <w:t>cocktail</w:t>
      </w:r>
      <w:proofErr w:type="spellEnd"/>
      <w:r>
        <w:t xml:space="preserve"> στα αμέτρητα υπαίθρια εστιατόρια ή μπαρ με θέα την θάλασσα. Σας προτείνουμε να έχετε μαζί σας μαγιό για να απολαύσετε το μπάνιο σας , στη διάσημη παραλία της πόλης. Επίσης δεν πρέπει να παραλείψετε να επισκεφτείτε τις λαμπερές μαρίνες με τα πολυτελή σκάφη. Αργά το απόγευμα επιστροφή στο ξενοδοχείο μας.</w:t>
      </w:r>
    </w:p>
    <w:p w:rsidR="00785EE6" w:rsidRPr="00785EE6" w:rsidRDefault="00785EE6" w:rsidP="00785EE6">
      <w:pPr>
        <w:rPr>
          <w:b/>
        </w:rPr>
      </w:pPr>
      <w:r w:rsidRPr="00785EE6">
        <w:rPr>
          <w:b/>
        </w:rPr>
        <w:t xml:space="preserve">7η Μέρα | Βαρκελώνη - Μονσεράτ - </w:t>
      </w:r>
      <w:proofErr w:type="spellStart"/>
      <w:r w:rsidRPr="00785EE6">
        <w:rPr>
          <w:b/>
        </w:rPr>
        <w:t>Τεράσα</w:t>
      </w:r>
      <w:proofErr w:type="spellEnd"/>
      <w:r w:rsidRPr="00785EE6">
        <w:rPr>
          <w:b/>
        </w:rPr>
        <w:t xml:space="preserve"> (</w:t>
      </w:r>
      <w:proofErr w:type="spellStart"/>
      <w:r w:rsidRPr="00785EE6">
        <w:rPr>
          <w:b/>
        </w:rPr>
        <w:t>Terrassa</w:t>
      </w:r>
      <w:proofErr w:type="spellEnd"/>
      <w:r w:rsidRPr="00785EE6">
        <w:rPr>
          <w:b/>
        </w:rPr>
        <w:t xml:space="preserve">). </w:t>
      </w:r>
    </w:p>
    <w:p w:rsidR="00785EE6" w:rsidRDefault="00785EE6" w:rsidP="00785EE6">
      <w:r>
        <w:lastRenderedPageBreak/>
        <w:t xml:space="preserve">Πρωινό και αναχώρηση για το Όρος Μονσεράτ που είναι από τα πιο εντυπωσιακά φυσικά πάρκα και πολιτιστικό μέρος. Βρίσκεται 50 χιλιόμετρα έξω από την Βαρκελώνη και αποτελεί έκπληξη για κάθε τουρίστα. Άφιξη και ξεκινάμε την περιήγηση μας με το Αβαείο των Βενεδικτίνων που είναι χτισμένο ανάμεσα από τους τεράστιους βράχους του βουνού. Το Αβαείο χρονολογείται από τον 9ο αιώνα και η συνολική επέκταση του έγινε το 1025 μ.Χ. Μπορείτε να επισκεφτείτε την Βασιλική που βρίσκεται στο εσωτερικό του, αλλά άλλοι ιεροί χώροι είτε είναι κλειστοί, είτε έχουν ειδικό ωράριο.  Στη συνέχεια κάτι που δεν πρέπει να παραλείψουμε είναι η επίσκεψη μας στην Βασιλική του Μονσεράτ για να δούμε την Μαύρη Παναγία, προστάτιδα της Καταλονίας που σύμφωνα με τον μύθο ανακαλύφθηκε από τους βοσκούς της περιοχής τον 9ο αιώνα. Εν συνεχεία κάτι που αξίζει την προσοχή μας είναι το Μουσείο  Τέχνης του Μονσεράτ, το οποίο διαθέτει μια τεράστια συλλογή αριστουργημάτων από γνωστούς καλλιτέχνες όπως </w:t>
      </w:r>
      <w:proofErr w:type="spellStart"/>
      <w:r>
        <w:t>El</w:t>
      </w:r>
      <w:proofErr w:type="spellEnd"/>
      <w:r>
        <w:t xml:space="preserve"> Greco, </w:t>
      </w:r>
      <w:proofErr w:type="spellStart"/>
      <w:r>
        <w:t>Caravaggio</w:t>
      </w:r>
      <w:proofErr w:type="spellEnd"/>
      <w:r>
        <w:t xml:space="preserve"> και </w:t>
      </w:r>
      <w:proofErr w:type="spellStart"/>
      <w:r>
        <w:t>Berruguete</w:t>
      </w:r>
      <w:proofErr w:type="spellEnd"/>
      <w:r>
        <w:t xml:space="preserve">. Τέλος για να φτάσετε στην κορυφή του βουνού υπάρχουν δύο τρόποι: Ένας είναι με τελεφερίκ που η ανάβαση διαρκεί 5 λεπτά και ο δεύτερος τρόπος είναι με το τρένο </w:t>
      </w:r>
      <w:proofErr w:type="spellStart"/>
      <w:r>
        <w:t>Cremallera</w:t>
      </w:r>
      <w:proofErr w:type="spellEnd"/>
      <w:r>
        <w:t xml:space="preserve"> που η διαδρομή θα διαρκέσει 15 λεπτά. Ελεύθερος χρόνος και έπειτα θα αναχωρήσουμε για την </w:t>
      </w:r>
      <w:proofErr w:type="spellStart"/>
      <w:r>
        <w:t>Τεράσα</w:t>
      </w:r>
      <w:proofErr w:type="spellEnd"/>
      <w:r>
        <w:t xml:space="preserve"> η οποία συμμετείχε σημαντικά στην βιομηχανική ανάπτυξη της Καταλονίας και  βρίσκεται μόλις 30 χιλιόμετρα από την Βαρκελώνη. Άφιξη και ξεκινάμε την περιήγηση μας με το καλύτερο διατηρημένο ανά τα χρόνια εκκλησιαστικό συγκρότημα των Βησιγότθων La </w:t>
      </w:r>
      <w:proofErr w:type="spellStart"/>
      <w:r>
        <w:t>Seu</w:t>
      </w:r>
      <w:proofErr w:type="spellEnd"/>
      <w:r>
        <w:t xml:space="preserve"> </w:t>
      </w:r>
      <w:proofErr w:type="spellStart"/>
      <w:r>
        <w:t>d’Egara</w:t>
      </w:r>
      <w:proofErr w:type="spellEnd"/>
      <w:r>
        <w:t xml:space="preserve">. Το συγκρότημα αποτελείται από τις εκκλησίες </w:t>
      </w:r>
      <w:proofErr w:type="spellStart"/>
      <w:r>
        <w:t>Sant</w:t>
      </w:r>
      <w:proofErr w:type="spellEnd"/>
      <w:r>
        <w:t xml:space="preserve"> </w:t>
      </w:r>
      <w:proofErr w:type="spellStart"/>
      <w:r>
        <w:t>Pere</w:t>
      </w:r>
      <w:proofErr w:type="spellEnd"/>
      <w:r>
        <w:t xml:space="preserve"> και </w:t>
      </w:r>
      <w:proofErr w:type="spellStart"/>
      <w:r>
        <w:t>Sante</w:t>
      </w:r>
      <w:proofErr w:type="spellEnd"/>
      <w:r>
        <w:t xml:space="preserve"> Maria και το μαυσωλείο  του </w:t>
      </w:r>
      <w:proofErr w:type="spellStart"/>
      <w:r>
        <w:t>Sant</w:t>
      </w:r>
      <w:proofErr w:type="spellEnd"/>
      <w:r>
        <w:t xml:space="preserve"> </w:t>
      </w:r>
      <w:proofErr w:type="spellStart"/>
      <w:r>
        <w:t>Miquel</w:t>
      </w:r>
      <w:proofErr w:type="spellEnd"/>
      <w:r>
        <w:t xml:space="preserve">. Συνεχίζουμε για το Κάστρο </w:t>
      </w:r>
      <w:proofErr w:type="spellStart"/>
      <w:r>
        <w:t>Vallparadis</w:t>
      </w:r>
      <w:proofErr w:type="spellEnd"/>
      <w:r>
        <w:t xml:space="preserve"> που μετέπειτα μετατράπηκε σε αρχοντικό και σήμερα φιλοξενεί το Μουσείο </w:t>
      </w:r>
      <w:proofErr w:type="spellStart"/>
      <w:r>
        <w:t>Terrassa</w:t>
      </w:r>
      <w:proofErr w:type="spellEnd"/>
      <w:r>
        <w:t>. Ελεύθερος χρόνος στην πόλη για φαγητό και καφέ και στη συνέχεια θα αναχωρήσουμε για την επιστροφή στο ξενοδοχείο μας.</w:t>
      </w:r>
    </w:p>
    <w:p w:rsidR="00785EE6" w:rsidRPr="00785EE6" w:rsidRDefault="00785EE6" w:rsidP="00785EE6">
      <w:r w:rsidRPr="00785EE6">
        <w:rPr>
          <w:b/>
        </w:rPr>
        <w:t xml:space="preserve">8η Μέρα | Βαρκελώνη - Ολοήμερη εκδρομή στην Ανδόρρα – </w:t>
      </w:r>
      <w:proofErr w:type="spellStart"/>
      <w:r w:rsidRPr="00785EE6">
        <w:rPr>
          <w:b/>
        </w:rPr>
        <w:t>Μανρέσα</w:t>
      </w:r>
      <w:proofErr w:type="spellEnd"/>
      <w:r w:rsidRPr="00785EE6">
        <w:rPr>
          <w:b/>
        </w:rPr>
        <w:t xml:space="preserve"> - Επιστροφή. </w:t>
      </w:r>
    </w:p>
    <w:p w:rsidR="00785EE6" w:rsidRDefault="00785EE6" w:rsidP="00785EE6">
      <w:r>
        <w:t xml:space="preserve">Πρωινό και αναχώρηση για το ανεξάρτητο κρατίδιο της Ανδόρρα. Φωλιασμένο στη καρδιά των Πυρηναίων, στα σύνορα Ισπανίας και Γαλλίας εκτός από τις φυσικές του ομορφιές προσφέρει και μια πλούσια σε αφορολόγητα είδη αγορά. Χρόνος ελεύθερος για να κάνετε τις αγορές σας ή να περπατήσετε στα γραφικά δρομάκια της πόλης. Επόμενη στάση η πανέμορφη μεσαιωνική πόλη της Καταλονίας, η </w:t>
      </w:r>
      <w:proofErr w:type="spellStart"/>
      <w:r>
        <w:t>Μανρέσα</w:t>
      </w:r>
      <w:proofErr w:type="spellEnd"/>
      <w:r>
        <w:t xml:space="preserve"> η οποία αποτελεί αυτόνομη κοινότητα. Άφιξη και αμέσως θα ξεκινήσουμε την περιήγηση μας, βλέποντας 2 σημαντικές εκκλησίες, την </w:t>
      </w:r>
      <w:proofErr w:type="spellStart"/>
      <w:r>
        <w:t>Santa</w:t>
      </w:r>
      <w:proofErr w:type="spellEnd"/>
      <w:r>
        <w:t xml:space="preserve"> </w:t>
      </w:r>
      <w:proofErr w:type="spellStart"/>
      <w:r>
        <w:t>María</w:t>
      </w:r>
      <w:proofErr w:type="spellEnd"/>
      <w:r>
        <w:t xml:space="preserve"> de </w:t>
      </w:r>
      <w:proofErr w:type="spellStart"/>
      <w:r>
        <w:t>la</w:t>
      </w:r>
      <w:proofErr w:type="spellEnd"/>
      <w:r>
        <w:t xml:space="preserve"> </w:t>
      </w:r>
      <w:proofErr w:type="spellStart"/>
      <w:r>
        <w:t>Seo</w:t>
      </w:r>
      <w:proofErr w:type="spellEnd"/>
      <w:r>
        <w:t xml:space="preserve">, την λεγόμενη κίτρινη εκκλησία και την εκκλησία του San </w:t>
      </w:r>
      <w:proofErr w:type="spellStart"/>
      <w:r>
        <w:t>Ignacio</w:t>
      </w:r>
      <w:proofErr w:type="spellEnd"/>
      <w:r>
        <w:t xml:space="preserve"> η οποία είναι χτισμένη πάνω από την σπηλιά που προσευχόταν και διαλογιζόταν ο Άγιος Ιγνάτιος της </w:t>
      </w:r>
      <w:proofErr w:type="spellStart"/>
      <w:r>
        <w:t>Loyola</w:t>
      </w:r>
      <w:proofErr w:type="spellEnd"/>
      <w:r>
        <w:t xml:space="preserve">. Στη συνέχεια σας προτείνουμε να επισκεφτείτε  το Κέντρο Ερμηνείας της </w:t>
      </w:r>
      <w:proofErr w:type="spellStart"/>
      <w:r>
        <w:t>Carrer</w:t>
      </w:r>
      <w:proofErr w:type="spellEnd"/>
      <w:r>
        <w:t xml:space="preserve"> </w:t>
      </w:r>
      <w:proofErr w:type="spellStart"/>
      <w:r>
        <w:t>del</w:t>
      </w:r>
      <w:proofErr w:type="spellEnd"/>
      <w:r>
        <w:t xml:space="preserve"> </w:t>
      </w:r>
      <w:proofErr w:type="spellStart"/>
      <w:r>
        <w:t>Balç</w:t>
      </w:r>
      <w:proofErr w:type="spellEnd"/>
      <w:r>
        <w:t xml:space="preserve"> που βρίσκεται σε ένα παλιό αρχοντικό και επιτρέπει στους επισκέπτες να θαυμάσουν και να ανακαλύψουν πως ήταν η </w:t>
      </w:r>
      <w:proofErr w:type="spellStart"/>
      <w:r>
        <w:t>Μανρέσα</w:t>
      </w:r>
      <w:proofErr w:type="spellEnd"/>
      <w:r>
        <w:t xml:space="preserve"> τον 14ο αιώνα. Τέλος, ελεύθερος χρόνος να περιπλανηθείτε στα γραφικά σοκάκια της πόλης και έπειτα αναχώρηση για το αεροδρόμιο της Βαρκελώνης για την πτήση επιστροφής. Επιβίβαση στο </w:t>
      </w:r>
      <w:proofErr w:type="spellStart"/>
      <w:r>
        <w:t>αεροκάφος</w:t>
      </w:r>
      <w:proofErr w:type="spellEnd"/>
      <w:r>
        <w:t xml:space="preserve"> της Aegean </w:t>
      </w:r>
      <w:proofErr w:type="spellStart"/>
      <w:r>
        <w:t>Airlines</w:t>
      </w:r>
      <w:proofErr w:type="spellEnd"/>
      <w:r>
        <w:t xml:space="preserve"> και άφιξη στη Θεσσαλονίκη τα ξημερώματα της Κυριακής.       </w:t>
      </w:r>
    </w:p>
    <w:p w:rsidR="00785EE6" w:rsidRDefault="00785EE6" w:rsidP="00785EE6"/>
    <w:tbl>
      <w:tblPr>
        <w:tblW w:w="0" w:type="dxa"/>
        <w:tblCellMar>
          <w:left w:w="0" w:type="dxa"/>
          <w:right w:w="0" w:type="dxa"/>
        </w:tblCellMar>
        <w:tblLook w:val="04A0" w:firstRow="1" w:lastRow="0" w:firstColumn="1" w:lastColumn="0" w:noHBand="0" w:noVBand="1"/>
      </w:tblPr>
      <w:tblGrid>
        <w:gridCol w:w="1268"/>
        <w:gridCol w:w="495"/>
        <w:gridCol w:w="1023"/>
        <w:gridCol w:w="841"/>
        <w:gridCol w:w="624"/>
        <w:gridCol w:w="1306"/>
        <w:gridCol w:w="2719"/>
      </w:tblGrid>
      <w:tr w:rsidR="00BB4F6B" w:rsidRPr="00BB4F6B" w:rsidTr="00BB4F6B">
        <w:trPr>
          <w:trHeight w:val="100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BB4F6B" w:rsidRPr="00BB4F6B" w:rsidRDefault="00BB4F6B" w:rsidP="00BB4F6B">
            <w:pPr>
              <w:spacing w:after="0" w:line="240" w:lineRule="auto"/>
              <w:jc w:val="center"/>
              <w:rPr>
                <w:rFonts w:ascii="Arial" w:eastAsia="Times New Roman" w:hAnsi="Arial" w:cs="Arial"/>
                <w:b/>
                <w:bCs/>
                <w:lang w:eastAsia="el-GR"/>
              </w:rPr>
            </w:pPr>
            <w:r w:rsidRPr="00BB4F6B">
              <w:rPr>
                <w:rFonts w:ascii="Arial" w:eastAsia="Times New Roman" w:hAnsi="Arial" w:cs="Arial"/>
                <w:b/>
                <w:bCs/>
                <w:lang w:eastAsia="el-GR"/>
              </w:rPr>
              <w:t xml:space="preserve">Μοναδική Βαρκελώνη - </w:t>
            </w:r>
            <w:proofErr w:type="spellStart"/>
            <w:r w:rsidRPr="00BB4F6B">
              <w:rPr>
                <w:rFonts w:ascii="Arial" w:eastAsia="Times New Roman" w:hAnsi="Arial" w:cs="Arial"/>
                <w:b/>
                <w:bCs/>
                <w:lang w:eastAsia="el-GR"/>
              </w:rPr>
              <w:t>All</w:t>
            </w:r>
            <w:proofErr w:type="spellEnd"/>
            <w:r w:rsidRPr="00BB4F6B">
              <w:rPr>
                <w:rFonts w:ascii="Arial" w:eastAsia="Times New Roman" w:hAnsi="Arial" w:cs="Arial"/>
                <w:b/>
                <w:bCs/>
                <w:lang w:eastAsia="el-GR"/>
              </w:rPr>
              <w:t xml:space="preserve"> </w:t>
            </w:r>
            <w:proofErr w:type="spellStart"/>
            <w:r w:rsidRPr="00BB4F6B">
              <w:rPr>
                <w:rFonts w:ascii="Arial" w:eastAsia="Times New Roman" w:hAnsi="Arial" w:cs="Arial"/>
                <w:b/>
                <w:bCs/>
                <w:lang w:eastAsia="el-GR"/>
              </w:rPr>
              <w:t>inclusive</w:t>
            </w:r>
            <w:proofErr w:type="spellEnd"/>
            <w:r w:rsidRPr="00BB4F6B">
              <w:rPr>
                <w:rFonts w:ascii="Arial" w:eastAsia="Times New Roman" w:hAnsi="Arial" w:cs="Arial"/>
                <w:b/>
                <w:bCs/>
                <w:lang w:eastAsia="el-GR"/>
              </w:rPr>
              <w:t xml:space="preserve"> 8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BB4F6B" w:rsidRPr="00BB4F6B" w:rsidRDefault="00BB4F6B" w:rsidP="00BB4F6B">
            <w:pPr>
              <w:spacing w:after="0" w:line="240" w:lineRule="auto"/>
              <w:jc w:val="center"/>
              <w:rPr>
                <w:rFonts w:ascii="Calibri" w:eastAsia="Times New Roman" w:hAnsi="Calibri" w:cs="Calibri"/>
                <w:b/>
                <w:bCs/>
                <w:lang w:eastAsia="el-GR"/>
              </w:rPr>
            </w:pPr>
            <w:r w:rsidRPr="00BB4F6B">
              <w:rPr>
                <w:rFonts w:ascii="Calibri" w:eastAsia="Times New Roman" w:hAnsi="Calibri" w:cs="Calibri"/>
                <w:b/>
                <w:bCs/>
                <w:lang w:eastAsia="el-GR"/>
              </w:rPr>
              <w:t>Αναχωρήσεις: 30/07, 06/08 &amp; 13/08 - Πακέτο εκδρομής</w:t>
            </w:r>
          </w:p>
        </w:tc>
      </w:tr>
      <w:tr w:rsidR="00BB4F6B" w:rsidRPr="00BB4F6B" w:rsidTr="00BB4F6B">
        <w:trPr>
          <w:trHeight w:val="88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B4F6B" w:rsidRPr="00BB4F6B" w:rsidRDefault="00BB4F6B" w:rsidP="00BB4F6B">
            <w:pPr>
              <w:spacing w:after="0" w:line="240" w:lineRule="auto"/>
              <w:jc w:val="center"/>
              <w:rPr>
                <w:rFonts w:ascii="Calibri" w:eastAsia="Times New Roman" w:hAnsi="Calibri" w:cs="Calibri"/>
                <w:b/>
                <w:bCs/>
                <w:lang w:eastAsia="el-GR"/>
              </w:rPr>
            </w:pPr>
            <w:r w:rsidRPr="00BB4F6B">
              <w:rPr>
                <w:rFonts w:ascii="Calibri" w:eastAsia="Times New Roman" w:hAnsi="Calibri" w:cs="Calibri"/>
                <w:b/>
                <w:bCs/>
                <w:lang w:eastAsia="el-GR"/>
              </w:rPr>
              <w:lastRenderedPageBreak/>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B4F6B" w:rsidRPr="00BB4F6B" w:rsidRDefault="00BB4F6B" w:rsidP="00BB4F6B">
            <w:pPr>
              <w:spacing w:after="0" w:line="240" w:lineRule="auto"/>
              <w:jc w:val="center"/>
              <w:rPr>
                <w:rFonts w:ascii="Calibri" w:eastAsia="Times New Roman" w:hAnsi="Calibri" w:cs="Calibri"/>
                <w:b/>
                <w:bCs/>
                <w:lang w:eastAsia="el-GR"/>
              </w:rPr>
            </w:pPr>
            <w:proofErr w:type="spellStart"/>
            <w:r w:rsidRPr="00BB4F6B">
              <w:rPr>
                <w:rFonts w:ascii="Calibri" w:eastAsia="Times New Roman" w:hAnsi="Calibri" w:cs="Calibri"/>
                <w:b/>
                <w:bCs/>
                <w:lang w:eastAsia="el-GR"/>
              </w:rPr>
              <w:t>Κατ</w:t>
            </w:r>
            <w:proofErr w:type="spellEnd"/>
            <w:r w:rsidRPr="00BB4F6B">
              <w:rPr>
                <w:rFonts w:ascii="Calibri" w:eastAsia="Times New Roman" w:hAnsi="Calibri" w:cs="Calibri"/>
                <w:b/>
                <w:bCs/>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B4F6B" w:rsidRPr="00BB4F6B" w:rsidRDefault="00BB4F6B" w:rsidP="00BB4F6B">
            <w:pPr>
              <w:spacing w:after="0" w:line="240" w:lineRule="auto"/>
              <w:jc w:val="center"/>
              <w:rPr>
                <w:rFonts w:ascii="Calibri" w:eastAsia="Times New Roman" w:hAnsi="Calibri" w:cs="Calibri"/>
                <w:b/>
                <w:bCs/>
                <w:lang w:eastAsia="el-GR"/>
              </w:rPr>
            </w:pPr>
            <w:r w:rsidRPr="00BB4F6B">
              <w:rPr>
                <w:rFonts w:ascii="Calibri" w:eastAsia="Times New Roman" w:hAnsi="Calibri" w:cs="Calibri"/>
                <w:b/>
                <w:bCs/>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B4F6B" w:rsidRPr="00BB4F6B" w:rsidRDefault="00BB4F6B" w:rsidP="00BB4F6B">
            <w:pPr>
              <w:spacing w:after="0" w:line="240" w:lineRule="auto"/>
              <w:jc w:val="center"/>
              <w:rPr>
                <w:rFonts w:ascii="Calibri" w:eastAsia="Times New Roman" w:hAnsi="Calibri" w:cs="Calibri"/>
                <w:b/>
                <w:bCs/>
                <w:lang w:eastAsia="el-GR"/>
              </w:rPr>
            </w:pPr>
            <w:r w:rsidRPr="00BB4F6B">
              <w:rPr>
                <w:rFonts w:ascii="Calibri" w:eastAsia="Times New Roman" w:hAnsi="Calibri" w:cs="Calibri"/>
                <w:b/>
                <w:bCs/>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B4F6B" w:rsidRPr="00BB4F6B" w:rsidRDefault="00BB4F6B" w:rsidP="00BB4F6B">
            <w:pPr>
              <w:spacing w:after="0" w:line="240" w:lineRule="auto"/>
              <w:jc w:val="center"/>
              <w:rPr>
                <w:rFonts w:ascii="Calibri" w:eastAsia="Times New Roman" w:hAnsi="Calibri" w:cs="Calibri"/>
                <w:b/>
                <w:bCs/>
                <w:lang w:eastAsia="el-GR"/>
              </w:rPr>
            </w:pPr>
            <w:r w:rsidRPr="00BB4F6B">
              <w:rPr>
                <w:rFonts w:ascii="Calibri" w:eastAsia="Times New Roman" w:hAnsi="Calibri" w:cs="Calibri"/>
                <w:b/>
                <w:bCs/>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B4F6B" w:rsidRPr="00BB4F6B" w:rsidRDefault="00BB4F6B" w:rsidP="00BB4F6B">
            <w:pPr>
              <w:spacing w:after="0" w:line="240" w:lineRule="auto"/>
              <w:jc w:val="center"/>
              <w:rPr>
                <w:rFonts w:ascii="Calibri" w:eastAsia="Times New Roman" w:hAnsi="Calibri" w:cs="Calibri"/>
                <w:b/>
                <w:bCs/>
                <w:lang w:eastAsia="el-GR"/>
              </w:rPr>
            </w:pPr>
            <w:proofErr w:type="spellStart"/>
            <w:r w:rsidRPr="00BB4F6B">
              <w:rPr>
                <w:rFonts w:ascii="Calibri" w:eastAsia="Times New Roman" w:hAnsi="Calibri" w:cs="Calibri"/>
                <w:b/>
                <w:bCs/>
                <w:lang w:eastAsia="el-GR"/>
              </w:rPr>
              <w:t>Επιβ</w:t>
            </w:r>
            <w:proofErr w:type="spellEnd"/>
            <w:r w:rsidRPr="00BB4F6B">
              <w:rPr>
                <w:rFonts w:ascii="Calibri" w:eastAsia="Times New Roman" w:hAnsi="Calibri" w:cs="Calibri"/>
                <w:b/>
                <w:bCs/>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B4F6B" w:rsidRPr="00BB4F6B" w:rsidRDefault="00BB4F6B" w:rsidP="00BB4F6B">
            <w:pPr>
              <w:spacing w:after="0" w:line="240" w:lineRule="auto"/>
              <w:jc w:val="center"/>
              <w:rPr>
                <w:rFonts w:ascii="Arial" w:eastAsia="Times New Roman" w:hAnsi="Arial" w:cs="Arial"/>
                <w:b/>
                <w:bCs/>
                <w:lang w:eastAsia="el-GR"/>
              </w:rPr>
            </w:pPr>
            <w:r w:rsidRPr="00BB4F6B">
              <w:rPr>
                <w:rFonts w:ascii="Arial" w:eastAsia="Times New Roman" w:hAnsi="Arial" w:cs="Arial"/>
                <w:b/>
                <w:bCs/>
                <w:lang w:eastAsia="el-GR"/>
              </w:rPr>
              <w:t>Γενικές Πληροφορίες</w:t>
            </w:r>
          </w:p>
        </w:tc>
      </w:tr>
      <w:tr w:rsidR="00BB4F6B" w:rsidRPr="00BB4F6B" w:rsidTr="00BB4F6B">
        <w:trPr>
          <w:trHeight w:val="133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F6B" w:rsidRPr="00BB4F6B" w:rsidRDefault="00BB4F6B" w:rsidP="00BB4F6B">
            <w:pPr>
              <w:spacing w:after="0" w:line="240" w:lineRule="auto"/>
              <w:jc w:val="center"/>
              <w:rPr>
                <w:rFonts w:ascii="Calibri" w:eastAsia="Times New Roman" w:hAnsi="Calibri" w:cs="Calibri"/>
                <w:lang w:eastAsia="el-GR"/>
              </w:rPr>
            </w:pPr>
            <w:proofErr w:type="spellStart"/>
            <w:r w:rsidRPr="00BB4F6B">
              <w:rPr>
                <w:rFonts w:ascii="Calibri" w:eastAsia="Times New Roman" w:hAnsi="Calibri" w:cs="Calibri"/>
                <w:lang w:eastAsia="el-GR"/>
              </w:rPr>
              <w:t>Liceo</w:t>
            </w:r>
            <w:proofErr w:type="spellEnd"/>
            <w:r w:rsidRPr="00BB4F6B">
              <w:rPr>
                <w:rFonts w:ascii="Calibri" w:eastAsia="Times New Roman" w:hAnsi="Calibri" w:cs="Calibri"/>
                <w:lang w:eastAsia="el-GR"/>
              </w:rPr>
              <w:t xml:space="preserve"> </w:t>
            </w:r>
            <w:proofErr w:type="spellStart"/>
            <w:r w:rsidRPr="00BB4F6B">
              <w:rPr>
                <w:rFonts w:ascii="Calibri" w:eastAsia="Times New Roman" w:hAnsi="Calibri" w:cs="Calibri"/>
                <w:lang w:eastAsia="el-GR"/>
              </w:rPr>
              <w:t>by</w:t>
            </w:r>
            <w:proofErr w:type="spellEnd"/>
            <w:r w:rsidRPr="00BB4F6B">
              <w:rPr>
                <w:rFonts w:ascii="Calibri" w:eastAsia="Times New Roman" w:hAnsi="Calibri" w:cs="Calibri"/>
                <w:lang w:eastAsia="el-GR"/>
              </w:rPr>
              <w:t xml:space="preserve"> Madanis</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F6B" w:rsidRPr="00BB4F6B" w:rsidRDefault="00BB4F6B" w:rsidP="00BB4F6B">
            <w:pPr>
              <w:spacing w:after="0" w:line="240" w:lineRule="auto"/>
              <w:jc w:val="center"/>
              <w:rPr>
                <w:rFonts w:ascii="Calibri" w:eastAsia="Times New Roman" w:hAnsi="Calibri" w:cs="Calibri"/>
                <w:lang w:eastAsia="el-GR"/>
              </w:rPr>
            </w:pPr>
            <w:r w:rsidRPr="00BB4F6B">
              <w:rPr>
                <w:rFonts w:ascii="Calibri" w:eastAsia="Times New Roman" w:hAnsi="Calibri" w:cs="Calibri"/>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F6B" w:rsidRPr="00BB4F6B" w:rsidRDefault="00BB4F6B" w:rsidP="00BB4F6B">
            <w:pPr>
              <w:spacing w:after="0" w:line="240" w:lineRule="auto"/>
              <w:jc w:val="center"/>
              <w:rPr>
                <w:rFonts w:ascii="Calibri" w:eastAsia="Times New Roman" w:hAnsi="Calibri" w:cs="Calibri"/>
                <w:lang w:eastAsia="el-GR"/>
              </w:rPr>
            </w:pPr>
            <w:r w:rsidRPr="00BB4F6B">
              <w:rPr>
                <w:rFonts w:ascii="Calibri" w:eastAsia="Times New Roman" w:hAnsi="Calibri" w:cs="Calibri"/>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B4F6B" w:rsidRPr="00BB4F6B" w:rsidRDefault="00BB4F6B" w:rsidP="00BB4F6B">
            <w:pPr>
              <w:spacing w:after="0" w:line="240" w:lineRule="auto"/>
              <w:jc w:val="center"/>
              <w:rPr>
                <w:rFonts w:ascii="Calibri" w:eastAsia="Times New Roman" w:hAnsi="Calibri" w:cs="Calibri"/>
                <w:lang w:eastAsia="el-GR"/>
              </w:rPr>
            </w:pPr>
            <w:r w:rsidRPr="00BB4F6B">
              <w:rPr>
                <w:rFonts w:ascii="Calibri" w:eastAsia="Times New Roman" w:hAnsi="Calibri" w:cs="Calibri"/>
                <w:lang w:eastAsia="el-GR"/>
              </w:rPr>
              <w:t>569€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B4F6B" w:rsidRPr="00BB4F6B" w:rsidRDefault="00BB4F6B" w:rsidP="00BB4F6B">
            <w:pPr>
              <w:spacing w:after="0" w:line="240" w:lineRule="auto"/>
              <w:jc w:val="center"/>
              <w:rPr>
                <w:rFonts w:ascii="Calibri" w:eastAsia="Times New Roman" w:hAnsi="Calibri" w:cs="Calibri"/>
                <w:lang w:eastAsia="el-GR"/>
              </w:rPr>
            </w:pPr>
            <w:r w:rsidRPr="00BB4F6B">
              <w:rPr>
                <w:rFonts w:ascii="Calibri" w:eastAsia="Times New Roman" w:hAnsi="Calibri" w:cs="Calibri"/>
                <w:lang w:eastAsia="el-GR"/>
              </w:rPr>
              <w:t>419€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B4F6B" w:rsidRPr="00BB4F6B" w:rsidRDefault="00BB4F6B" w:rsidP="00BB4F6B">
            <w:pPr>
              <w:spacing w:after="0" w:line="240" w:lineRule="auto"/>
              <w:jc w:val="center"/>
              <w:rPr>
                <w:rFonts w:ascii="Calibri" w:eastAsia="Times New Roman" w:hAnsi="Calibri" w:cs="Calibri"/>
                <w:lang w:eastAsia="el-GR"/>
              </w:rPr>
            </w:pPr>
            <w:r w:rsidRPr="00BB4F6B">
              <w:rPr>
                <w:rFonts w:ascii="Calibri" w:eastAsia="Times New Roman" w:hAnsi="Calibri" w:cs="Calibri"/>
                <w:lang w:eastAsia="el-GR"/>
              </w:rPr>
              <w:t>254€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F6B" w:rsidRPr="00BB4F6B" w:rsidRDefault="00BB4F6B" w:rsidP="00BB4F6B">
            <w:pPr>
              <w:spacing w:after="0" w:line="240" w:lineRule="auto"/>
              <w:jc w:val="center"/>
              <w:rPr>
                <w:rFonts w:ascii="Calibri" w:eastAsia="Times New Roman" w:hAnsi="Calibri" w:cs="Calibri"/>
                <w:lang w:eastAsia="el-GR"/>
              </w:rPr>
            </w:pPr>
            <w:r w:rsidRPr="00BB4F6B">
              <w:rPr>
                <w:rFonts w:ascii="Calibri" w:eastAsia="Times New Roman" w:hAnsi="Calibri" w:cs="Calibri"/>
                <w:lang w:eastAsia="el-GR"/>
              </w:rPr>
              <w:t xml:space="preserve">Πτήσεις </w:t>
            </w:r>
            <w:proofErr w:type="spellStart"/>
            <w:r w:rsidRPr="00BB4F6B">
              <w:rPr>
                <w:rFonts w:ascii="Calibri" w:eastAsia="Times New Roman" w:hAnsi="Calibri" w:cs="Calibri"/>
                <w:lang w:eastAsia="el-GR"/>
              </w:rPr>
              <w:t>Charter</w:t>
            </w:r>
            <w:proofErr w:type="spellEnd"/>
            <w:r w:rsidRPr="00BB4F6B">
              <w:rPr>
                <w:rFonts w:ascii="Calibri" w:eastAsia="Times New Roman" w:hAnsi="Calibri" w:cs="Calibri"/>
                <w:lang w:eastAsia="el-GR"/>
              </w:rPr>
              <w:t xml:space="preserve"> με Aegean </w:t>
            </w:r>
            <w:proofErr w:type="spellStart"/>
            <w:r w:rsidRPr="00BB4F6B">
              <w:rPr>
                <w:rFonts w:ascii="Calibri" w:eastAsia="Times New Roman" w:hAnsi="Calibri" w:cs="Calibri"/>
                <w:lang w:eastAsia="el-GR"/>
              </w:rPr>
              <w:t>Airlines</w:t>
            </w:r>
            <w:proofErr w:type="spellEnd"/>
            <w:r w:rsidRPr="00BB4F6B">
              <w:rPr>
                <w:rFonts w:ascii="Calibri" w:eastAsia="Times New Roman" w:hAnsi="Calibri" w:cs="Calibri"/>
                <w:lang w:eastAsia="el-GR"/>
              </w:rPr>
              <w:t>: Θεσσαλονίκη - Βαρκελώνη (</w:t>
            </w:r>
            <w:proofErr w:type="spellStart"/>
            <w:r w:rsidRPr="00BB4F6B">
              <w:rPr>
                <w:rFonts w:ascii="Calibri" w:eastAsia="Times New Roman" w:hAnsi="Calibri" w:cs="Calibri"/>
                <w:lang w:eastAsia="el-GR"/>
              </w:rPr>
              <w:t>El</w:t>
            </w:r>
            <w:proofErr w:type="spellEnd"/>
            <w:r w:rsidRPr="00BB4F6B">
              <w:rPr>
                <w:rFonts w:ascii="Calibri" w:eastAsia="Times New Roman" w:hAnsi="Calibri" w:cs="Calibri"/>
                <w:lang w:eastAsia="el-GR"/>
              </w:rPr>
              <w:t xml:space="preserve"> </w:t>
            </w:r>
            <w:proofErr w:type="spellStart"/>
            <w:r w:rsidRPr="00BB4F6B">
              <w:rPr>
                <w:rFonts w:ascii="Calibri" w:eastAsia="Times New Roman" w:hAnsi="Calibri" w:cs="Calibri"/>
                <w:lang w:eastAsia="el-GR"/>
              </w:rPr>
              <w:t>Prat</w:t>
            </w:r>
            <w:proofErr w:type="spellEnd"/>
            <w:r w:rsidRPr="00BB4F6B">
              <w:rPr>
                <w:rFonts w:ascii="Calibri" w:eastAsia="Times New Roman" w:hAnsi="Calibri" w:cs="Calibri"/>
                <w:lang w:eastAsia="el-GR"/>
              </w:rPr>
              <w:t>) : 22:30 - 23:50 Βαρκελώνη (</w:t>
            </w:r>
            <w:proofErr w:type="spellStart"/>
            <w:r w:rsidRPr="00BB4F6B">
              <w:rPr>
                <w:rFonts w:ascii="Calibri" w:eastAsia="Times New Roman" w:hAnsi="Calibri" w:cs="Calibri"/>
                <w:lang w:eastAsia="el-GR"/>
              </w:rPr>
              <w:t>El</w:t>
            </w:r>
            <w:proofErr w:type="spellEnd"/>
            <w:r w:rsidRPr="00BB4F6B">
              <w:rPr>
                <w:rFonts w:ascii="Calibri" w:eastAsia="Times New Roman" w:hAnsi="Calibri" w:cs="Calibri"/>
                <w:lang w:eastAsia="el-GR"/>
              </w:rPr>
              <w:t xml:space="preserve"> </w:t>
            </w:r>
            <w:proofErr w:type="spellStart"/>
            <w:r w:rsidRPr="00BB4F6B">
              <w:rPr>
                <w:rFonts w:ascii="Calibri" w:eastAsia="Times New Roman" w:hAnsi="Calibri" w:cs="Calibri"/>
                <w:lang w:eastAsia="el-GR"/>
              </w:rPr>
              <w:t>Prat</w:t>
            </w:r>
            <w:proofErr w:type="spellEnd"/>
            <w:r w:rsidRPr="00BB4F6B">
              <w:rPr>
                <w:rFonts w:ascii="Calibri" w:eastAsia="Times New Roman" w:hAnsi="Calibri" w:cs="Calibri"/>
                <w:lang w:eastAsia="el-GR"/>
              </w:rPr>
              <w:t xml:space="preserve">) - Θεσσαλονίκη: 01:45 - 05:30 * *Η επιστροφή γίνεται την Κυριακή (9η μέρα) </w:t>
            </w:r>
          </w:p>
        </w:tc>
      </w:tr>
      <w:tr w:rsidR="00BB4F6B" w:rsidRPr="00BB4F6B" w:rsidTr="00BB4F6B">
        <w:trPr>
          <w:trHeight w:val="108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B4F6B" w:rsidRPr="00BB4F6B" w:rsidRDefault="00BB4F6B" w:rsidP="00BB4F6B">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F6B" w:rsidRPr="00BB4F6B" w:rsidRDefault="00BB4F6B" w:rsidP="00BB4F6B">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F6B" w:rsidRPr="00BB4F6B" w:rsidRDefault="00BB4F6B" w:rsidP="00BB4F6B">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BB4F6B" w:rsidRPr="00BB4F6B" w:rsidRDefault="00BB4F6B" w:rsidP="00BB4F6B">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BB4F6B" w:rsidRPr="00BB4F6B" w:rsidRDefault="00BB4F6B" w:rsidP="00BB4F6B">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BB4F6B" w:rsidRPr="00BB4F6B" w:rsidRDefault="00BB4F6B" w:rsidP="00BB4F6B">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F6B" w:rsidRPr="00BB4F6B" w:rsidRDefault="00BB4F6B" w:rsidP="00BB4F6B">
            <w:pPr>
              <w:spacing w:after="0" w:line="240" w:lineRule="auto"/>
              <w:rPr>
                <w:rFonts w:ascii="Calibri" w:eastAsia="Times New Roman" w:hAnsi="Calibri" w:cs="Calibri"/>
                <w:lang w:eastAsia="el-GR"/>
              </w:rPr>
            </w:pPr>
          </w:p>
        </w:tc>
      </w:tr>
      <w:tr w:rsidR="00BB4F6B" w:rsidRPr="00BB4F6B" w:rsidTr="00BB4F6B">
        <w:trPr>
          <w:trHeight w:val="114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B4F6B" w:rsidRPr="00BB4F6B" w:rsidRDefault="00BB4F6B" w:rsidP="00BB4F6B">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F6B" w:rsidRPr="00BB4F6B" w:rsidRDefault="00BB4F6B" w:rsidP="00BB4F6B">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F6B" w:rsidRPr="00BB4F6B" w:rsidRDefault="00BB4F6B" w:rsidP="00BB4F6B">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BB4F6B" w:rsidRPr="00BB4F6B" w:rsidRDefault="00BB4F6B" w:rsidP="00BB4F6B">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BB4F6B" w:rsidRPr="00BB4F6B" w:rsidRDefault="00BB4F6B" w:rsidP="00BB4F6B">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BB4F6B" w:rsidRPr="00BB4F6B" w:rsidRDefault="00BB4F6B" w:rsidP="00BB4F6B">
            <w:pPr>
              <w:spacing w:after="0" w:line="240" w:lineRule="auto"/>
              <w:rPr>
                <w:rFonts w:ascii="Calibri" w:eastAsia="Times New Roman" w:hAnsi="Calibri" w:cs="Calibri"/>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F6B" w:rsidRPr="00BB4F6B" w:rsidRDefault="00BB4F6B" w:rsidP="00BB4F6B">
            <w:pPr>
              <w:spacing w:after="0" w:line="240" w:lineRule="auto"/>
              <w:rPr>
                <w:rFonts w:ascii="Calibri" w:eastAsia="Times New Roman" w:hAnsi="Calibri" w:cs="Calibri"/>
                <w:lang w:eastAsia="el-GR"/>
              </w:rPr>
            </w:pPr>
          </w:p>
        </w:tc>
      </w:tr>
      <w:tr w:rsidR="00BB4F6B" w:rsidRPr="00BB4F6B" w:rsidTr="00BB4F6B">
        <w:trPr>
          <w:trHeight w:val="96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F6B" w:rsidRPr="00BB4F6B" w:rsidRDefault="00BB4F6B" w:rsidP="00BB4F6B">
            <w:pPr>
              <w:spacing w:after="0" w:line="240" w:lineRule="auto"/>
              <w:jc w:val="center"/>
              <w:rPr>
                <w:rFonts w:ascii="Calibri" w:eastAsia="Times New Roman" w:hAnsi="Calibri" w:cs="Calibri"/>
                <w:lang w:eastAsia="el-GR"/>
              </w:rPr>
            </w:pPr>
            <w:proofErr w:type="spellStart"/>
            <w:r w:rsidRPr="00BB4F6B">
              <w:rPr>
                <w:rFonts w:ascii="Calibri" w:eastAsia="Times New Roman" w:hAnsi="Calibri" w:cs="Calibri"/>
                <w:lang w:eastAsia="el-GR"/>
              </w:rPr>
              <w:t>Arya</w:t>
            </w:r>
            <w:proofErr w:type="spellEnd"/>
            <w:r w:rsidRPr="00BB4F6B">
              <w:rPr>
                <w:rFonts w:ascii="Calibri" w:eastAsia="Times New Roman" w:hAnsi="Calibri" w:cs="Calibri"/>
                <w:lang w:eastAsia="el-GR"/>
              </w:rPr>
              <w:t xml:space="preserve"> </w:t>
            </w:r>
            <w:proofErr w:type="spellStart"/>
            <w:r w:rsidRPr="00BB4F6B">
              <w:rPr>
                <w:rFonts w:ascii="Calibri" w:eastAsia="Times New Roman" w:hAnsi="Calibri" w:cs="Calibri"/>
                <w:lang w:eastAsia="el-GR"/>
              </w:rPr>
              <w:t>Stadium</w:t>
            </w:r>
            <w:proofErr w:type="spellEnd"/>
            <w:r w:rsidRPr="00BB4F6B">
              <w:rPr>
                <w:rFonts w:ascii="Calibri" w:eastAsia="Times New Roman" w:hAnsi="Calibri" w:cs="Calibri"/>
                <w:lang w:eastAsia="el-GR"/>
              </w:rPr>
              <w:t xml:space="preserve"> </w:t>
            </w:r>
            <w:proofErr w:type="spellStart"/>
            <w:r w:rsidRPr="00BB4F6B">
              <w:rPr>
                <w:rFonts w:ascii="Calibri" w:eastAsia="Times New Roman" w:hAnsi="Calibri" w:cs="Calibri"/>
                <w:lang w:eastAsia="el-GR"/>
              </w:rPr>
              <w:t>by</w:t>
            </w:r>
            <w:proofErr w:type="spellEnd"/>
            <w:r w:rsidRPr="00BB4F6B">
              <w:rPr>
                <w:rFonts w:ascii="Calibri" w:eastAsia="Times New Roman" w:hAnsi="Calibri" w:cs="Calibri"/>
                <w:lang w:eastAsia="el-GR"/>
              </w:rPr>
              <w:t xml:space="preserve"> Madanis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F6B" w:rsidRPr="00BB4F6B" w:rsidRDefault="00BB4F6B" w:rsidP="00BB4F6B">
            <w:pPr>
              <w:spacing w:after="0" w:line="240" w:lineRule="auto"/>
              <w:jc w:val="center"/>
              <w:rPr>
                <w:rFonts w:ascii="Calibri" w:eastAsia="Times New Roman" w:hAnsi="Calibri" w:cs="Calibri"/>
                <w:lang w:eastAsia="el-GR"/>
              </w:rPr>
            </w:pPr>
            <w:r w:rsidRPr="00BB4F6B">
              <w:rPr>
                <w:rFonts w:ascii="Calibri" w:eastAsia="Times New Roman" w:hAnsi="Calibri" w:cs="Calibri"/>
                <w:lang w:eastAsia="el-GR"/>
              </w:rPr>
              <w:t>3*</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F6B" w:rsidRPr="00BB4F6B" w:rsidRDefault="00BB4F6B" w:rsidP="00BB4F6B">
            <w:pPr>
              <w:spacing w:after="0" w:line="240" w:lineRule="auto"/>
              <w:rPr>
                <w:rFonts w:ascii="Calibri" w:eastAsia="Times New Roman" w:hAnsi="Calibri" w:cs="Calibri"/>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B4F6B" w:rsidRPr="00BB4F6B" w:rsidRDefault="00BB4F6B" w:rsidP="00BB4F6B">
            <w:pPr>
              <w:spacing w:after="0" w:line="240" w:lineRule="auto"/>
              <w:jc w:val="center"/>
              <w:rPr>
                <w:rFonts w:ascii="Calibri" w:eastAsia="Times New Roman" w:hAnsi="Calibri" w:cs="Calibri"/>
                <w:lang w:eastAsia="el-GR"/>
              </w:rPr>
            </w:pPr>
            <w:r w:rsidRPr="00BB4F6B">
              <w:rPr>
                <w:rFonts w:ascii="Calibri" w:eastAsia="Times New Roman" w:hAnsi="Calibri" w:cs="Calibri"/>
                <w:lang w:eastAsia="el-GR"/>
              </w:rPr>
              <w:t>619€</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B4F6B" w:rsidRPr="00BB4F6B" w:rsidRDefault="00BB4F6B" w:rsidP="00BB4F6B">
            <w:pPr>
              <w:spacing w:after="0" w:line="240" w:lineRule="auto"/>
              <w:jc w:val="center"/>
              <w:rPr>
                <w:rFonts w:ascii="Calibri" w:eastAsia="Times New Roman" w:hAnsi="Calibri" w:cs="Calibri"/>
                <w:lang w:eastAsia="el-GR"/>
              </w:rPr>
            </w:pPr>
            <w:r w:rsidRPr="00BB4F6B">
              <w:rPr>
                <w:rFonts w:ascii="Calibri" w:eastAsia="Times New Roman" w:hAnsi="Calibri" w:cs="Calibri"/>
                <w:lang w:eastAsia="el-GR"/>
              </w:rPr>
              <w:t>519€</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BB4F6B" w:rsidRPr="00BB4F6B" w:rsidRDefault="00BB4F6B" w:rsidP="00BB4F6B">
            <w:pPr>
              <w:spacing w:after="0" w:line="240" w:lineRule="auto"/>
              <w:jc w:val="center"/>
              <w:rPr>
                <w:rFonts w:ascii="Calibri" w:eastAsia="Times New Roman" w:hAnsi="Calibri" w:cs="Calibri"/>
                <w:lang w:eastAsia="el-GR"/>
              </w:rPr>
            </w:pPr>
            <w:r w:rsidRPr="00BB4F6B">
              <w:rPr>
                <w:rFonts w:ascii="Calibri" w:eastAsia="Times New Roman" w:hAnsi="Calibri" w:cs="Calibri"/>
                <w:lang w:eastAsia="el-GR"/>
              </w:rPr>
              <w:t>302€</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F6B" w:rsidRPr="00BB4F6B" w:rsidRDefault="00BB4F6B" w:rsidP="00BB4F6B">
            <w:pPr>
              <w:spacing w:after="0" w:line="240" w:lineRule="auto"/>
              <w:rPr>
                <w:rFonts w:ascii="Calibri" w:eastAsia="Times New Roman" w:hAnsi="Calibri" w:cs="Calibri"/>
                <w:lang w:eastAsia="el-GR"/>
              </w:rPr>
            </w:pPr>
          </w:p>
        </w:tc>
      </w:tr>
      <w:tr w:rsidR="00BB4F6B" w:rsidRPr="00BB4F6B" w:rsidTr="00BB4F6B">
        <w:trPr>
          <w:trHeight w:val="118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F6B" w:rsidRPr="00BB4F6B" w:rsidRDefault="00BB4F6B" w:rsidP="00BB4F6B">
            <w:pPr>
              <w:spacing w:after="0" w:line="240" w:lineRule="auto"/>
              <w:jc w:val="center"/>
              <w:rPr>
                <w:rFonts w:ascii="Calibri" w:eastAsia="Times New Roman" w:hAnsi="Calibri" w:cs="Calibri"/>
                <w:lang w:eastAsia="el-GR"/>
              </w:rPr>
            </w:pPr>
            <w:r w:rsidRPr="00BB4F6B">
              <w:rPr>
                <w:rFonts w:ascii="Calibri" w:eastAsia="Times New Roman" w:hAnsi="Calibri" w:cs="Calibri"/>
                <w:lang w:eastAsia="el-GR"/>
              </w:rPr>
              <w:t>Madanis</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F6B" w:rsidRPr="00BB4F6B" w:rsidRDefault="00BB4F6B" w:rsidP="00BB4F6B">
            <w:pPr>
              <w:spacing w:after="0" w:line="240" w:lineRule="auto"/>
              <w:jc w:val="center"/>
              <w:rPr>
                <w:rFonts w:ascii="Calibri" w:eastAsia="Times New Roman" w:hAnsi="Calibri" w:cs="Calibri"/>
                <w:lang w:eastAsia="el-GR"/>
              </w:rPr>
            </w:pPr>
            <w:r w:rsidRPr="00BB4F6B">
              <w:rPr>
                <w:rFonts w:ascii="Calibri" w:eastAsia="Times New Roman" w:hAnsi="Calibri" w:cs="Calibri"/>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F6B" w:rsidRPr="00BB4F6B" w:rsidRDefault="00BB4F6B" w:rsidP="00BB4F6B">
            <w:pPr>
              <w:spacing w:after="0" w:line="240" w:lineRule="auto"/>
              <w:rPr>
                <w:rFonts w:ascii="Calibri" w:eastAsia="Times New Roman" w:hAnsi="Calibri" w:cs="Calibri"/>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F6B" w:rsidRPr="00BB4F6B" w:rsidRDefault="00BB4F6B" w:rsidP="00BB4F6B">
            <w:pPr>
              <w:spacing w:after="0" w:line="240" w:lineRule="auto"/>
              <w:jc w:val="center"/>
              <w:rPr>
                <w:rFonts w:ascii="Calibri" w:eastAsia="Times New Roman" w:hAnsi="Calibri" w:cs="Calibri"/>
                <w:lang w:eastAsia="el-GR"/>
              </w:rPr>
            </w:pPr>
            <w:r w:rsidRPr="00BB4F6B">
              <w:rPr>
                <w:rFonts w:ascii="Calibri" w:eastAsia="Times New Roman" w:hAnsi="Calibri" w:cs="Calibri"/>
                <w:lang w:eastAsia="el-GR"/>
              </w:rPr>
              <w:t>649€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F6B" w:rsidRPr="00BB4F6B" w:rsidRDefault="00BB4F6B" w:rsidP="00BB4F6B">
            <w:pPr>
              <w:spacing w:after="0" w:line="240" w:lineRule="auto"/>
              <w:jc w:val="center"/>
              <w:rPr>
                <w:rFonts w:ascii="Calibri" w:eastAsia="Times New Roman" w:hAnsi="Calibri" w:cs="Calibri"/>
                <w:lang w:eastAsia="el-GR"/>
              </w:rPr>
            </w:pPr>
            <w:r w:rsidRPr="00BB4F6B">
              <w:rPr>
                <w:rFonts w:ascii="Calibri" w:eastAsia="Times New Roman" w:hAnsi="Calibri" w:cs="Calibri"/>
                <w:lang w:eastAsia="el-GR"/>
              </w:rPr>
              <w:t>595€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F6B" w:rsidRPr="00BB4F6B" w:rsidRDefault="00BB4F6B" w:rsidP="00BB4F6B">
            <w:pPr>
              <w:spacing w:after="0" w:line="240" w:lineRule="auto"/>
              <w:jc w:val="center"/>
              <w:rPr>
                <w:rFonts w:ascii="Calibri" w:eastAsia="Times New Roman" w:hAnsi="Calibri" w:cs="Calibri"/>
                <w:lang w:eastAsia="el-GR"/>
              </w:rPr>
            </w:pPr>
            <w:r w:rsidRPr="00BB4F6B">
              <w:rPr>
                <w:rFonts w:ascii="Calibri" w:eastAsia="Times New Roman" w:hAnsi="Calibri" w:cs="Calibri"/>
                <w:lang w:eastAsia="el-GR"/>
              </w:rPr>
              <w:t>328€</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F6B" w:rsidRPr="00BB4F6B" w:rsidRDefault="00BB4F6B" w:rsidP="00BB4F6B">
            <w:pPr>
              <w:spacing w:after="0" w:line="240" w:lineRule="auto"/>
              <w:rPr>
                <w:rFonts w:ascii="Calibri" w:eastAsia="Times New Roman" w:hAnsi="Calibri" w:cs="Calibri"/>
                <w:lang w:eastAsia="el-GR"/>
              </w:rPr>
            </w:pPr>
          </w:p>
        </w:tc>
      </w:tr>
      <w:tr w:rsidR="00BB4F6B" w:rsidRPr="00BB4F6B" w:rsidTr="00BB4F6B">
        <w:trPr>
          <w:trHeight w:val="118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F6B" w:rsidRPr="00BB4F6B" w:rsidRDefault="00BB4F6B" w:rsidP="00BB4F6B">
            <w:pPr>
              <w:spacing w:after="0" w:line="240" w:lineRule="auto"/>
              <w:jc w:val="center"/>
              <w:rPr>
                <w:rFonts w:ascii="Calibri" w:eastAsia="Times New Roman" w:hAnsi="Calibri" w:cs="Calibri"/>
                <w:lang w:eastAsia="el-GR"/>
              </w:rPr>
            </w:pPr>
            <w:proofErr w:type="spellStart"/>
            <w:r w:rsidRPr="00BB4F6B">
              <w:rPr>
                <w:rFonts w:ascii="Calibri" w:eastAsia="Times New Roman" w:hAnsi="Calibri" w:cs="Calibri"/>
                <w:lang w:eastAsia="el-GR"/>
              </w:rPr>
              <w:t>Abba</w:t>
            </w:r>
            <w:proofErr w:type="spellEnd"/>
            <w:r w:rsidRPr="00BB4F6B">
              <w:rPr>
                <w:rFonts w:ascii="Calibri" w:eastAsia="Times New Roman" w:hAnsi="Calibri" w:cs="Calibri"/>
                <w:lang w:eastAsia="el-GR"/>
              </w:rPr>
              <w:t xml:space="preserve"> Sants</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F6B" w:rsidRPr="00BB4F6B" w:rsidRDefault="00BB4F6B" w:rsidP="00BB4F6B">
            <w:pPr>
              <w:spacing w:after="0" w:line="240" w:lineRule="auto"/>
              <w:jc w:val="center"/>
              <w:rPr>
                <w:rFonts w:ascii="Calibri" w:eastAsia="Times New Roman" w:hAnsi="Calibri" w:cs="Calibri"/>
                <w:lang w:eastAsia="el-GR"/>
              </w:rPr>
            </w:pPr>
            <w:r w:rsidRPr="00BB4F6B">
              <w:rPr>
                <w:rFonts w:ascii="Calibri" w:eastAsia="Times New Roman" w:hAnsi="Calibri" w:cs="Calibri"/>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F6B" w:rsidRPr="00BB4F6B" w:rsidRDefault="00BB4F6B" w:rsidP="00BB4F6B">
            <w:pPr>
              <w:spacing w:after="0" w:line="240" w:lineRule="auto"/>
              <w:rPr>
                <w:rFonts w:ascii="Calibri" w:eastAsia="Times New Roman" w:hAnsi="Calibri" w:cs="Calibri"/>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F6B" w:rsidRPr="00BB4F6B" w:rsidRDefault="00BB4F6B" w:rsidP="00BB4F6B">
            <w:pPr>
              <w:spacing w:after="0" w:line="240" w:lineRule="auto"/>
              <w:jc w:val="center"/>
              <w:rPr>
                <w:rFonts w:ascii="Calibri" w:eastAsia="Times New Roman" w:hAnsi="Calibri" w:cs="Calibri"/>
                <w:lang w:eastAsia="el-GR"/>
              </w:rPr>
            </w:pPr>
            <w:r w:rsidRPr="00BB4F6B">
              <w:rPr>
                <w:rFonts w:ascii="Calibri" w:eastAsia="Times New Roman" w:hAnsi="Calibri" w:cs="Calibri"/>
                <w:lang w:eastAsia="el-GR"/>
              </w:rPr>
              <w:t>689€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F6B" w:rsidRPr="00BB4F6B" w:rsidRDefault="00BB4F6B" w:rsidP="00BB4F6B">
            <w:pPr>
              <w:spacing w:after="0" w:line="240" w:lineRule="auto"/>
              <w:jc w:val="center"/>
              <w:rPr>
                <w:rFonts w:ascii="Calibri" w:eastAsia="Times New Roman" w:hAnsi="Calibri" w:cs="Calibri"/>
                <w:lang w:eastAsia="el-GR"/>
              </w:rPr>
            </w:pPr>
            <w:r w:rsidRPr="00BB4F6B">
              <w:rPr>
                <w:rFonts w:ascii="Calibri" w:eastAsia="Times New Roman" w:hAnsi="Calibri" w:cs="Calibri"/>
                <w:lang w:eastAsia="el-GR"/>
              </w:rPr>
              <w:t>619€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B4F6B" w:rsidRPr="00BB4F6B" w:rsidRDefault="00BB4F6B" w:rsidP="00BB4F6B">
            <w:pPr>
              <w:spacing w:after="0" w:line="240" w:lineRule="auto"/>
              <w:jc w:val="center"/>
              <w:rPr>
                <w:rFonts w:ascii="Calibri" w:eastAsia="Times New Roman" w:hAnsi="Calibri" w:cs="Calibri"/>
                <w:lang w:eastAsia="el-GR"/>
              </w:rPr>
            </w:pPr>
            <w:r w:rsidRPr="00BB4F6B">
              <w:rPr>
                <w:rFonts w:ascii="Calibri" w:eastAsia="Times New Roman" w:hAnsi="Calibri" w:cs="Calibri"/>
                <w:lang w:eastAsia="el-GR"/>
              </w:rPr>
              <w:t>370€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B4F6B" w:rsidRPr="00BB4F6B" w:rsidRDefault="00BB4F6B" w:rsidP="00BB4F6B">
            <w:pPr>
              <w:spacing w:after="0" w:line="240" w:lineRule="auto"/>
              <w:rPr>
                <w:rFonts w:ascii="Calibri" w:eastAsia="Times New Roman" w:hAnsi="Calibri" w:cs="Calibri"/>
                <w:lang w:eastAsia="el-GR"/>
              </w:rPr>
            </w:pPr>
          </w:p>
        </w:tc>
      </w:tr>
      <w:tr w:rsidR="00BB4F6B" w:rsidRPr="00BB4F6B" w:rsidTr="00BB4F6B">
        <w:trPr>
          <w:trHeight w:val="135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BB4F6B" w:rsidRPr="00BB4F6B" w:rsidRDefault="00BB4F6B" w:rsidP="00BB4F6B">
            <w:pPr>
              <w:spacing w:after="0" w:line="240" w:lineRule="auto"/>
              <w:rPr>
                <w:rFonts w:ascii="Arial" w:eastAsia="Times New Roman" w:hAnsi="Arial" w:cs="Arial"/>
                <w:b/>
                <w:bCs/>
                <w:lang w:eastAsia="el-GR"/>
              </w:rPr>
            </w:pPr>
            <w:r w:rsidRPr="00BB4F6B">
              <w:rPr>
                <w:rFonts w:ascii="Arial" w:eastAsia="Times New Roman" w:hAnsi="Arial" w:cs="Arial"/>
                <w:b/>
                <w:bCs/>
                <w:color w:val="000000"/>
                <w:lang w:eastAsia="el-GR"/>
              </w:rPr>
              <w:t xml:space="preserve">Στη τιμή περιλαμβάνονται: </w:t>
            </w:r>
            <w:r w:rsidRPr="00BB4F6B">
              <w:rPr>
                <w:rFonts w:ascii="Arial" w:eastAsia="Times New Roman" w:hAnsi="Arial" w:cs="Arial"/>
                <w:bCs/>
                <w:color w:val="000000"/>
                <w:lang w:eastAsia="el-GR"/>
              </w:rPr>
              <w:t xml:space="preserve">Πτήσεις προς / από Βαρκελώνη με ναυλωμένες πτήσεις της Aegean </w:t>
            </w:r>
            <w:proofErr w:type="spellStart"/>
            <w:r w:rsidRPr="00BB4F6B">
              <w:rPr>
                <w:rFonts w:ascii="Arial" w:eastAsia="Times New Roman" w:hAnsi="Arial" w:cs="Arial"/>
                <w:bCs/>
                <w:color w:val="000000"/>
                <w:lang w:eastAsia="el-GR"/>
              </w:rPr>
              <w:t>Airlines</w:t>
            </w:r>
            <w:proofErr w:type="spellEnd"/>
            <w:r w:rsidRPr="00BB4F6B">
              <w:rPr>
                <w:rFonts w:ascii="Arial" w:eastAsia="Times New Roman" w:hAnsi="Arial" w:cs="Arial"/>
                <w:bCs/>
                <w:color w:val="000000"/>
                <w:lang w:eastAsia="el-GR"/>
              </w:rPr>
              <w:t xml:space="preserve">. 1 αποσκευή 23Kg. ανά άτομο + Χειραποσκευή 8kg. Πρωινό καθημερινά στον χώρο του ξενοδοχείου. Επτά (7) διανυκτερεύσεις στα ξενοδοχεία της επιλογής σας όπως αναφέρονται στον αναλυτικό μας τιμοκατάλογο. Πλήρες πρόγραμμα ξεναγήσεων στη Βαρκελώνη με επισκέψεις – ξεναγήσεις σε Γοτθική συνοικία , </w:t>
            </w:r>
            <w:proofErr w:type="spellStart"/>
            <w:r w:rsidRPr="00BB4F6B">
              <w:rPr>
                <w:rFonts w:ascii="Arial" w:eastAsia="Times New Roman" w:hAnsi="Arial" w:cs="Arial"/>
                <w:bCs/>
                <w:color w:val="000000"/>
                <w:lang w:eastAsia="el-GR"/>
              </w:rPr>
              <w:t>Casa</w:t>
            </w:r>
            <w:proofErr w:type="spellEnd"/>
            <w:r w:rsidRPr="00BB4F6B">
              <w:rPr>
                <w:rFonts w:ascii="Arial" w:eastAsia="Times New Roman" w:hAnsi="Arial" w:cs="Arial"/>
                <w:bCs/>
                <w:color w:val="000000"/>
                <w:lang w:eastAsia="el-GR"/>
              </w:rPr>
              <w:t xml:space="preserve"> </w:t>
            </w:r>
            <w:proofErr w:type="spellStart"/>
            <w:r w:rsidRPr="00BB4F6B">
              <w:rPr>
                <w:rFonts w:ascii="Arial" w:eastAsia="Times New Roman" w:hAnsi="Arial" w:cs="Arial"/>
                <w:bCs/>
                <w:color w:val="000000"/>
                <w:lang w:eastAsia="el-GR"/>
              </w:rPr>
              <w:t>Batlo</w:t>
            </w:r>
            <w:proofErr w:type="spellEnd"/>
            <w:r w:rsidRPr="00BB4F6B">
              <w:rPr>
                <w:rFonts w:ascii="Arial" w:eastAsia="Times New Roman" w:hAnsi="Arial" w:cs="Arial"/>
                <w:bCs/>
                <w:color w:val="000000"/>
                <w:lang w:eastAsia="el-GR"/>
              </w:rPr>
              <w:t xml:space="preserve"> , </w:t>
            </w:r>
            <w:proofErr w:type="spellStart"/>
            <w:r w:rsidRPr="00BB4F6B">
              <w:rPr>
                <w:rFonts w:ascii="Arial" w:eastAsia="Times New Roman" w:hAnsi="Arial" w:cs="Arial"/>
                <w:bCs/>
                <w:color w:val="000000"/>
                <w:lang w:eastAsia="el-GR"/>
              </w:rPr>
              <w:t>Casa</w:t>
            </w:r>
            <w:proofErr w:type="spellEnd"/>
            <w:r w:rsidRPr="00BB4F6B">
              <w:rPr>
                <w:rFonts w:ascii="Arial" w:eastAsia="Times New Roman" w:hAnsi="Arial" w:cs="Arial"/>
                <w:bCs/>
                <w:color w:val="000000"/>
                <w:lang w:eastAsia="el-GR"/>
              </w:rPr>
              <w:t xml:space="preserve"> </w:t>
            </w:r>
            <w:proofErr w:type="spellStart"/>
            <w:r w:rsidRPr="00BB4F6B">
              <w:rPr>
                <w:rFonts w:ascii="Arial" w:eastAsia="Times New Roman" w:hAnsi="Arial" w:cs="Arial"/>
                <w:bCs/>
                <w:color w:val="000000"/>
                <w:lang w:eastAsia="el-GR"/>
              </w:rPr>
              <w:t>Mila</w:t>
            </w:r>
            <w:proofErr w:type="spellEnd"/>
            <w:r w:rsidRPr="00BB4F6B">
              <w:rPr>
                <w:rFonts w:ascii="Arial" w:eastAsia="Times New Roman" w:hAnsi="Arial" w:cs="Arial"/>
                <w:bCs/>
                <w:color w:val="000000"/>
                <w:lang w:eastAsia="el-GR"/>
              </w:rPr>
              <w:t xml:space="preserve">, </w:t>
            </w:r>
            <w:proofErr w:type="spellStart"/>
            <w:r w:rsidRPr="00BB4F6B">
              <w:rPr>
                <w:rFonts w:ascii="Arial" w:eastAsia="Times New Roman" w:hAnsi="Arial" w:cs="Arial"/>
                <w:bCs/>
                <w:color w:val="000000"/>
                <w:lang w:eastAsia="el-GR"/>
              </w:rPr>
              <w:t>Las</w:t>
            </w:r>
            <w:proofErr w:type="spellEnd"/>
            <w:r w:rsidRPr="00BB4F6B">
              <w:rPr>
                <w:rFonts w:ascii="Arial" w:eastAsia="Times New Roman" w:hAnsi="Arial" w:cs="Arial"/>
                <w:bCs/>
                <w:color w:val="000000"/>
                <w:lang w:eastAsia="el-GR"/>
              </w:rPr>
              <w:t xml:space="preserve"> </w:t>
            </w:r>
            <w:proofErr w:type="spellStart"/>
            <w:r w:rsidRPr="00BB4F6B">
              <w:rPr>
                <w:rFonts w:ascii="Arial" w:eastAsia="Times New Roman" w:hAnsi="Arial" w:cs="Arial"/>
                <w:bCs/>
                <w:color w:val="000000"/>
                <w:lang w:eastAsia="el-GR"/>
              </w:rPr>
              <w:t>Ramblas</w:t>
            </w:r>
            <w:proofErr w:type="spellEnd"/>
            <w:r w:rsidRPr="00BB4F6B">
              <w:rPr>
                <w:rFonts w:ascii="Arial" w:eastAsia="Times New Roman" w:hAnsi="Arial" w:cs="Arial"/>
                <w:bCs/>
                <w:color w:val="000000"/>
                <w:lang w:eastAsia="el-GR"/>
              </w:rPr>
              <w:t xml:space="preserve"> , λόφο </w:t>
            </w:r>
            <w:proofErr w:type="spellStart"/>
            <w:r w:rsidRPr="00BB4F6B">
              <w:rPr>
                <w:rFonts w:ascii="Arial" w:eastAsia="Times New Roman" w:hAnsi="Arial" w:cs="Arial"/>
                <w:bCs/>
                <w:color w:val="000000"/>
                <w:lang w:eastAsia="el-GR"/>
              </w:rPr>
              <w:t>Montjuik</w:t>
            </w:r>
            <w:proofErr w:type="spellEnd"/>
            <w:r w:rsidRPr="00BB4F6B">
              <w:rPr>
                <w:rFonts w:ascii="Arial" w:eastAsia="Times New Roman" w:hAnsi="Arial" w:cs="Arial"/>
                <w:bCs/>
                <w:color w:val="000000"/>
                <w:lang w:eastAsia="el-GR"/>
              </w:rPr>
              <w:t xml:space="preserve">, Πάρκο </w:t>
            </w:r>
            <w:proofErr w:type="spellStart"/>
            <w:r w:rsidRPr="00BB4F6B">
              <w:rPr>
                <w:rFonts w:ascii="Arial" w:eastAsia="Times New Roman" w:hAnsi="Arial" w:cs="Arial"/>
                <w:bCs/>
                <w:color w:val="000000"/>
                <w:lang w:eastAsia="el-GR"/>
              </w:rPr>
              <w:t>Guel</w:t>
            </w:r>
            <w:proofErr w:type="spellEnd"/>
            <w:r w:rsidRPr="00BB4F6B">
              <w:rPr>
                <w:rFonts w:ascii="Arial" w:eastAsia="Times New Roman" w:hAnsi="Arial" w:cs="Arial"/>
                <w:bCs/>
                <w:color w:val="000000"/>
                <w:lang w:eastAsia="el-GR"/>
              </w:rPr>
              <w:t xml:space="preserve">, </w:t>
            </w:r>
            <w:proofErr w:type="spellStart"/>
            <w:r w:rsidRPr="00BB4F6B">
              <w:rPr>
                <w:rFonts w:ascii="Arial" w:eastAsia="Times New Roman" w:hAnsi="Arial" w:cs="Arial"/>
                <w:bCs/>
                <w:color w:val="000000"/>
                <w:lang w:eastAsia="el-GR"/>
              </w:rPr>
              <w:t>Camp</w:t>
            </w:r>
            <w:proofErr w:type="spellEnd"/>
            <w:r w:rsidRPr="00BB4F6B">
              <w:rPr>
                <w:rFonts w:ascii="Arial" w:eastAsia="Times New Roman" w:hAnsi="Arial" w:cs="Arial"/>
                <w:bCs/>
                <w:color w:val="000000"/>
                <w:lang w:eastAsia="el-GR"/>
              </w:rPr>
              <w:t xml:space="preserve"> </w:t>
            </w:r>
            <w:proofErr w:type="spellStart"/>
            <w:r w:rsidRPr="00BB4F6B">
              <w:rPr>
                <w:rFonts w:ascii="Arial" w:eastAsia="Times New Roman" w:hAnsi="Arial" w:cs="Arial"/>
                <w:bCs/>
                <w:color w:val="000000"/>
                <w:lang w:eastAsia="el-GR"/>
              </w:rPr>
              <w:t>Nous</w:t>
            </w:r>
            <w:proofErr w:type="spellEnd"/>
            <w:r w:rsidRPr="00BB4F6B">
              <w:rPr>
                <w:rFonts w:ascii="Arial" w:eastAsia="Times New Roman" w:hAnsi="Arial" w:cs="Arial"/>
                <w:bCs/>
                <w:color w:val="000000"/>
                <w:lang w:eastAsia="el-GR"/>
              </w:rPr>
              <w:t xml:space="preserve">, </w:t>
            </w:r>
            <w:proofErr w:type="spellStart"/>
            <w:r w:rsidRPr="00BB4F6B">
              <w:rPr>
                <w:rFonts w:ascii="Arial" w:eastAsia="Times New Roman" w:hAnsi="Arial" w:cs="Arial"/>
                <w:bCs/>
                <w:color w:val="000000"/>
                <w:lang w:eastAsia="el-GR"/>
              </w:rPr>
              <w:t>Santa</w:t>
            </w:r>
            <w:proofErr w:type="spellEnd"/>
            <w:r w:rsidRPr="00BB4F6B">
              <w:rPr>
                <w:rFonts w:ascii="Arial" w:eastAsia="Times New Roman" w:hAnsi="Arial" w:cs="Arial"/>
                <w:bCs/>
                <w:color w:val="000000"/>
                <w:lang w:eastAsia="el-GR"/>
              </w:rPr>
              <w:t xml:space="preserve"> Maria </w:t>
            </w:r>
            <w:proofErr w:type="spellStart"/>
            <w:r w:rsidRPr="00BB4F6B">
              <w:rPr>
                <w:rFonts w:ascii="Arial" w:eastAsia="Times New Roman" w:hAnsi="Arial" w:cs="Arial"/>
                <w:bCs/>
                <w:color w:val="000000"/>
                <w:lang w:eastAsia="el-GR"/>
              </w:rPr>
              <w:t>del</w:t>
            </w:r>
            <w:proofErr w:type="spellEnd"/>
            <w:r w:rsidRPr="00BB4F6B">
              <w:rPr>
                <w:rFonts w:ascii="Arial" w:eastAsia="Times New Roman" w:hAnsi="Arial" w:cs="Arial"/>
                <w:bCs/>
                <w:color w:val="000000"/>
                <w:lang w:eastAsia="el-GR"/>
              </w:rPr>
              <w:t xml:space="preserve"> </w:t>
            </w:r>
            <w:proofErr w:type="spellStart"/>
            <w:r w:rsidRPr="00BB4F6B">
              <w:rPr>
                <w:rFonts w:ascii="Arial" w:eastAsia="Times New Roman" w:hAnsi="Arial" w:cs="Arial"/>
                <w:bCs/>
                <w:color w:val="000000"/>
                <w:lang w:eastAsia="el-GR"/>
              </w:rPr>
              <w:t>Mar</w:t>
            </w:r>
            <w:proofErr w:type="spellEnd"/>
            <w:r w:rsidRPr="00BB4F6B">
              <w:rPr>
                <w:rFonts w:ascii="Arial" w:eastAsia="Times New Roman" w:hAnsi="Arial" w:cs="Arial"/>
                <w:bCs/>
                <w:color w:val="000000"/>
                <w:lang w:eastAsia="el-GR"/>
              </w:rPr>
              <w:t xml:space="preserve">. Ημερήσια </w:t>
            </w:r>
            <w:r w:rsidR="00D9061E">
              <w:rPr>
                <w:rFonts w:ascii="Arial" w:eastAsia="Times New Roman" w:hAnsi="Arial" w:cs="Arial"/>
                <w:bCs/>
                <w:color w:val="000000"/>
                <w:lang w:eastAsia="el-GR"/>
              </w:rPr>
              <w:t>ε</w:t>
            </w:r>
            <w:r w:rsidRPr="00BB4F6B">
              <w:rPr>
                <w:rFonts w:ascii="Arial" w:eastAsia="Times New Roman" w:hAnsi="Arial" w:cs="Arial"/>
                <w:bCs/>
                <w:color w:val="000000"/>
                <w:lang w:eastAsia="el-GR"/>
              </w:rPr>
              <w:t xml:space="preserve">κδρομή στη </w:t>
            </w:r>
            <w:proofErr w:type="spellStart"/>
            <w:r w:rsidRPr="00BB4F6B">
              <w:rPr>
                <w:rFonts w:ascii="Arial" w:eastAsia="Times New Roman" w:hAnsi="Arial" w:cs="Arial"/>
                <w:bCs/>
                <w:color w:val="000000"/>
                <w:lang w:eastAsia="el-GR"/>
              </w:rPr>
              <w:t>Τζιρόνα</w:t>
            </w:r>
            <w:proofErr w:type="spellEnd"/>
            <w:r w:rsidRPr="00BB4F6B">
              <w:rPr>
                <w:rFonts w:ascii="Arial" w:eastAsia="Times New Roman" w:hAnsi="Arial" w:cs="Arial"/>
                <w:bCs/>
                <w:color w:val="000000"/>
                <w:lang w:eastAsia="el-GR"/>
              </w:rPr>
              <w:t xml:space="preserve"> , στο </w:t>
            </w:r>
            <w:proofErr w:type="spellStart"/>
            <w:r w:rsidRPr="00BB4F6B">
              <w:rPr>
                <w:rFonts w:ascii="Arial" w:eastAsia="Times New Roman" w:hAnsi="Arial" w:cs="Arial"/>
                <w:bCs/>
                <w:color w:val="000000"/>
                <w:lang w:eastAsia="el-GR"/>
              </w:rPr>
              <w:t>Φιγκέρες</w:t>
            </w:r>
            <w:proofErr w:type="spellEnd"/>
            <w:r w:rsidRPr="00BB4F6B">
              <w:rPr>
                <w:rFonts w:ascii="Arial" w:eastAsia="Times New Roman" w:hAnsi="Arial" w:cs="Arial"/>
                <w:bCs/>
                <w:color w:val="000000"/>
                <w:lang w:eastAsia="el-GR"/>
              </w:rPr>
              <w:t xml:space="preserve"> και στο Μουσείο </w:t>
            </w:r>
            <w:proofErr w:type="spellStart"/>
            <w:r w:rsidRPr="00BB4F6B">
              <w:rPr>
                <w:rFonts w:ascii="Arial" w:eastAsia="Times New Roman" w:hAnsi="Arial" w:cs="Arial"/>
                <w:bCs/>
                <w:color w:val="000000"/>
                <w:lang w:eastAsia="el-GR"/>
              </w:rPr>
              <w:t>Salvador</w:t>
            </w:r>
            <w:proofErr w:type="spellEnd"/>
            <w:r w:rsidRPr="00BB4F6B">
              <w:rPr>
                <w:rFonts w:ascii="Arial" w:eastAsia="Times New Roman" w:hAnsi="Arial" w:cs="Arial"/>
                <w:bCs/>
                <w:color w:val="000000"/>
                <w:lang w:eastAsia="el-GR"/>
              </w:rPr>
              <w:t xml:space="preserve"> </w:t>
            </w:r>
            <w:proofErr w:type="spellStart"/>
            <w:r w:rsidRPr="00BB4F6B">
              <w:rPr>
                <w:rFonts w:ascii="Arial" w:eastAsia="Times New Roman" w:hAnsi="Arial" w:cs="Arial"/>
                <w:bCs/>
                <w:color w:val="000000"/>
                <w:lang w:eastAsia="el-GR"/>
              </w:rPr>
              <w:t>Dali</w:t>
            </w:r>
            <w:proofErr w:type="spellEnd"/>
            <w:r w:rsidRPr="00BB4F6B">
              <w:rPr>
                <w:rFonts w:ascii="Arial" w:eastAsia="Times New Roman" w:hAnsi="Arial" w:cs="Arial"/>
                <w:bCs/>
                <w:color w:val="000000"/>
                <w:lang w:eastAsia="el-GR"/>
              </w:rPr>
              <w:t xml:space="preserve">. Επίσκεψη στο περίφημο </w:t>
            </w:r>
            <w:proofErr w:type="spellStart"/>
            <w:r w:rsidRPr="00BB4F6B">
              <w:rPr>
                <w:rFonts w:ascii="Arial" w:eastAsia="Times New Roman" w:hAnsi="Arial" w:cs="Arial"/>
                <w:bCs/>
                <w:color w:val="000000"/>
                <w:lang w:eastAsia="el-GR"/>
              </w:rPr>
              <w:t>Δελφινάριο</w:t>
            </w:r>
            <w:proofErr w:type="spellEnd"/>
            <w:r w:rsidRPr="00BB4F6B">
              <w:rPr>
                <w:rFonts w:ascii="Arial" w:eastAsia="Times New Roman" w:hAnsi="Arial" w:cs="Arial"/>
                <w:bCs/>
                <w:color w:val="000000"/>
                <w:lang w:eastAsia="el-GR"/>
              </w:rPr>
              <w:t xml:space="preserve">, στο Ζωολογικό κήπο, και στην εκπληκτική </w:t>
            </w:r>
            <w:proofErr w:type="spellStart"/>
            <w:r w:rsidRPr="00BB4F6B">
              <w:rPr>
                <w:rFonts w:ascii="Arial" w:eastAsia="Times New Roman" w:hAnsi="Arial" w:cs="Arial"/>
                <w:bCs/>
                <w:color w:val="000000"/>
                <w:lang w:eastAsia="el-GR"/>
              </w:rPr>
              <w:t>Μπαρτσελονέτα</w:t>
            </w:r>
            <w:proofErr w:type="spellEnd"/>
            <w:r w:rsidRPr="00BB4F6B">
              <w:rPr>
                <w:rFonts w:ascii="Arial" w:eastAsia="Times New Roman" w:hAnsi="Arial" w:cs="Arial"/>
                <w:bCs/>
                <w:color w:val="000000"/>
                <w:lang w:eastAsia="el-GR"/>
              </w:rPr>
              <w:t xml:space="preserve">. Εκδρομή στο λόφο του Μονσεράτ με το Αβαείο των Βενεδικτίνων και στη μεσαιωνική </w:t>
            </w:r>
            <w:proofErr w:type="spellStart"/>
            <w:r w:rsidRPr="00BB4F6B">
              <w:rPr>
                <w:rFonts w:ascii="Arial" w:eastAsia="Times New Roman" w:hAnsi="Arial" w:cs="Arial"/>
                <w:bCs/>
                <w:color w:val="000000"/>
                <w:lang w:eastAsia="el-GR"/>
              </w:rPr>
              <w:t>Τεράσα</w:t>
            </w:r>
            <w:proofErr w:type="spellEnd"/>
            <w:r w:rsidRPr="00BB4F6B">
              <w:rPr>
                <w:rFonts w:ascii="Arial" w:eastAsia="Times New Roman" w:hAnsi="Arial" w:cs="Arial"/>
                <w:bCs/>
                <w:color w:val="000000"/>
                <w:lang w:eastAsia="el-GR"/>
              </w:rPr>
              <w:t xml:space="preserve">. Ολοήμερη εκδρομή στην Ανδόρα και στη </w:t>
            </w:r>
            <w:proofErr w:type="spellStart"/>
            <w:r w:rsidRPr="00BB4F6B">
              <w:rPr>
                <w:rFonts w:ascii="Arial" w:eastAsia="Times New Roman" w:hAnsi="Arial" w:cs="Arial"/>
                <w:bCs/>
                <w:color w:val="000000"/>
                <w:lang w:eastAsia="el-GR"/>
              </w:rPr>
              <w:t>Μανρέσα</w:t>
            </w:r>
            <w:proofErr w:type="spellEnd"/>
            <w:r w:rsidRPr="00BB4F6B">
              <w:rPr>
                <w:rFonts w:ascii="Arial" w:eastAsia="Times New Roman" w:hAnsi="Arial" w:cs="Arial"/>
                <w:bCs/>
                <w:color w:val="000000"/>
                <w:lang w:eastAsia="el-GR"/>
              </w:rPr>
              <w:t xml:space="preserve">. Αρχηγός – συνοδός, με εμπειρία συνοδείας και ξεναγήσεων στην Ισπανία Ασφάλεια </w:t>
            </w:r>
            <w:proofErr w:type="spellStart"/>
            <w:r w:rsidRPr="00BB4F6B">
              <w:rPr>
                <w:rFonts w:ascii="Arial" w:eastAsia="Times New Roman" w:hAnsi="Arial" w:cs="Arial"/>
                <w:bCs/>
                <w:color w:val="000000"/>
                <w:lang w:eastAsia="el-GR"/>
              </w:rPr>
              <w:t>tour</w:t>
            </w:r>
            <w:proofErr w:type="spellEnd"/>
            <w:r w:rsidRPr="00BB4F6B">
              <w:rPr>
                <w:rFonts w:ascii="Arial" w:eastAsia="Times New Roman" w:hAnsi="Arial" w:cs="Arial"/>
                <w:bCs/>
                <w:color w:val="000000"/>
                <w:lang w:eastAsia="el-GR"/>
              </w:rPr>
              <w:t xml:space="preserve"> </w:t>
            </w:r>
            <w:proofErr w:type="spellStart"/>
            <w:r w:rsidRPr="00BB4F6B">
              <w:rPr>
                <w:rFonts w:ascii="Arial" w:eastAsia="Times New Roman" w:hAnsi="Arial" w:cs="Arial"/>
                <w:bCs/>
                <w:color w:val="000000"/>
                <w:lang w:eastAsia="el-GR"/>
              </w:rPr>
              <w:t>operator</w:t>
            </w:r>
            <w:proofErr w:type="spellEnd"/>
            <w:r w:rsidRPr="00BB4F6B">
              <w:rPr>
                <w:rFonts w:ascii="Arial" w:eastAsia="Times New Roman" w:hAnsi="Arial" w:cs="Arial"/>
                <w:bCs/>
                <w:color w:val="000000"/>
                <w:lang w:eastAsia="el-GR"/>
              </w:rPr>
              <w:t xml:space="preserve"> και ιατροφαρμακευτικής περίθαλψης Μετακινήσεις - Ξεναγήσεις-Περιηγήσεις σύμφωνα με το πρόγραμμα.</w:t>
            </w:r>
            <w:r w:rsidRPr="00BB4F6B">
              <w:rPr>
                <w:rFonts w:ascii="Arial" w:eastAsia="Times New Roman" w:hAnsi="Arial" w:cs="Arial"/>
                <w:bCs/>
                <w:color w:val="000000"/>
                <w:lang w:eastAsia="el-GR"/>
              </w:rPr>
              <w:br/>
            </w:r>
            <w:r w:rsidRPr="00BB4F6B">
              <w:rPr>
                <w:rFonts w:ascii="Arial" w:eastAsia="Times New Roman" w:hAnsi="Arial" w:cs="Arial"/>
                <w:b/>
                <w:bCs/>
                <w:color w:val="000000"/>
                <w:lang w:eastAsia="el-GR"/>
              </w:rPr>
              <w:t xml:space="preserve">Δεν περιλαμβάνονται: </w:t>
            </w:r>
            <w:r w:rsidRPr="00BB4F6B">
              <w:rPr>
                <w:rFonts w:ascii="Arial" w:eastAsia="Times New Roman" w:hAnsi="Arial" w:cs="Arial"/>
                <w:bCs/>
                <w:color w:val="000000"/>
                <w:lang w:eastAsia="el-GR"/>
              </w:rPr>
              <w:t xml:space="preserve">Τέλη διαμονής: σε ξενοδοχείο 3*: </w:t>
            </w:r>
            <w:r w:rsidR="00455928">
              <w:rPr>
                <w:rFonts w:ascii="Arial" w:eastAsia="Times New Roman" w:hAnsi="Arial" w:cs="Arial"/>
                <w:bCs/>
                <w:color w:val="000000"/>
                <w:lang w:eastAsia="el-GR"/>
              </w:rPr>
              <w:t>20</w:t>
            </w:r>
            <w:r w:rsidRPr="00BB4F6B">
              <w:rPr>
                <w:rFonts w:ascii="Arial" w:eastAsia="Times New Roman" w:hAnsi="Arial" w:cs="Arial"/>
                <w:bCs/>
                <w:color w:val="000000"/>
                <w:lang w:eastAsia="el-GR"/>
              </w:rPr>
              <w:t xml:space="preserve">€ &amp; σε 4*: </w:t>
            </w:r>
            <w:r w:rsidR="00455928">
              <w:rPr>
                <w:rFonts w:ascii="Arial" w:eastAsia="Times New Roman" w:hAnsi="Arial" w:cs="Arial"/>
                <w:bCs/>
                <w:color w:val="000000"/>
                <w:lang w:eastAsia="el-GR"/>
              </w:rPr>
              <w:t>30</w:t>
            </w:r>
            <w:bookmarkStart w:id="0" w:name="_GoBack"/>
            <w:bookmarkEnd w:id="0"/>
            <w:r w:rsidRPr="00BB4F6B">
              <w:rPr>
                <w:rFonts w:ascii="Arial" w:eastAsia="Times New Roman" w:hAnsi="Arial" w:cs="Arial"/>
                <w:bCs/>
                <w:color w:val="000000"/>
                <w:lang w:eastAsia="el-GR"/>
              </w:rPr>
              <w:t xml:space="preserve">€. (Συνολικά) Φόροι αεροδρομίου, επίναυλοι καυσίμων και ΦΠΑ: 195€. Check </w:t>
            </w:r>
            <w:proofErr w:type="spellStart"/>
            <w:r w:rsidRPr="00BB4F6B">
              <w:rPr>
                <w:rFonts w:ascii="Arial" w:eastAsia="Times New Roman" w:hAnsi="Arial" w:cs="Arial"/>
                <w:bCs/>
                <w:color w:val="000000"/>
                <w:lang w:eastAsia="el-GR"/>
              </w:rPr>
              <w:t>points</w:t>
            </w:r>
            <w:proofErr w:type="spellEnd"/>
            <w:r w:rsidRPr="00BB4F6B">
              <w:rPr>
                <w:rFonts w:ascii="Arial" w:eastAsia="Times New Roman" w:hAnsi="Arial" w:cs="Arial"/>
                <w:bCs/>
                <w:color w:val="000000"/>
                <w:lang w:eastAsia="el-GR"/>
              </w:rPr>
              <w:t xml:space="preserve">: 25€. </w:t>
            </w:r>
            <w:r w:rsidR="00FC521D">
              <w:rPr>
                <w:rFonts w:ascii="Arial" w:eastAsia="Times New Roman" w:hAnsi="Arial" w:cs="Arial"/>
                <w:bCs/>
                <w:color w:val="000000"/>
                <w:lang w:eastAsia="el-GR"/>
              </w:rPr>
              <w:t xml:space="preserve">Εισιτήριο εισόδου στην </w:t>
            </w:r>
            <w:r w:rsidR="00FC521D">
              <w:rPr>
                <w:rFonts w:ascii="Arial" w:eastAsia="Times New Roman" w:hAnsi="Arial" w:cs="Arial"/>
                <w:bCs/>
                <w:color w:val="000000"/>
                <w:lang w:val="en-US" w:eastAsia="el-GR"/>
              </w:rPr>
              <w:t>Sagrada</w:t>
            </w:r>
            <w:r w:rsidR="00FC521D" w:rsidRPr="00FC521D">
              <w:rPr>
                <w:rFonts w:ascii="Arial" w:eastAsia="Times New Roman" w:hAnsi="Arial" w:cs="Arial"/>
                <w:bCs/>
                <w:color w:val="000000"/>
                <w:lang w:eastAsia="el-GR"/>
              </w:rPr>
              <w:t xml:space="preserve"> </w:t>
            </w:r>
            <w:r w:rsidR="00FC521D">
              <w:rPr>
                <w:rFonts w:ascii="Arial" w:eastAsia="Times New Roman" w:hAnsi="Arial" w:cs="Arial"/>
                <w:bCs/>
                <w:color w:val="000000"/>
                <w:lang w:val="en-US" w:eastAsia="el-GR"/>
              </w:rPr>
              <w:t>Familia</w:t>
            </w:r>
            <w:r w:rsidR="00FC521D">
              <w:rPr>
                <w:rFonts w:ascii="Arial" w:eastAsia="Times New Roman" w:hAnsi="Arial" w:cs="Arial"/>
                <w:bCs/>
                <w:color w:val="000000"/>
                <w:lang w:eastAsia="el-GR"/>
              </w:rPr>
              <w:t xml:space="preserve">: 32€ οι ενήλικες και τα παιδία 0-11 είναι δωρεάν. Εισιτήριο εισόδου στο Μουσείο Νταλί: 10€ οι ενήλικες και τα παιδιά 0-8 ετών είναι δωρεάν. </w:t>
            </w:r>
            <w:r w:rsidRPr="00BB4F6B">
              <w:rPr>
                <w:rFonts w:ascii="Arial" w:eastAsia="Times New Roman" w:hAnsi="Arial" w:cs="Arial"/>
                <w:bCs/>
                <w:color w:val="000000"/>
                <w:lang w:eastAsia="el-GR"/>
              </w:rPr>
              <w:t xml:space="preserve">Προαιρετικό </w:t>
            </w:r>
            <w:proofErr w:type="spellStart"/>
            <w:r w:rsidRPr="00BB4F6B">
              <w:rPr>
                <w:rFonts w:ascii="Arial" w:eastAsia="Times New Roman" w:hAnsi="Arial" w:cs="Arial"/>
                <w:bCs/>
                <w:color w:val="000000"/>
                <w:lang w:eastAsia="el-GR"/>
              </w:rPr>
              <w:t>Flamenco</w:t>
            </w:r>
            <w:proofErr w:type="spellEnd"/>
            <w:r w:rsidRPr="00BB4F6B">
              <w:rPr>
                <w:rFonts w:ascii="Arial" w:eastAsia="Times New Roman" w:hAnsi="Arial" w:cs="Arial"/>
                <w:bCs/>
                <w:color w:val="000000"/>
                <w:lang w:eastAsia="el-GR"/>
              </w:rPr>
              <w:t xml:space="preserve"> </w:t>
            </w:r>
            <w:proofErr w:type="spellStart"/>
            <w:r w:rsidRPr="00BB4F6B">
              <w:rPr>
                <w:rFonts w:ascii="Arial" w:eastAsia="Times New Roman" w:hAnsi="Arial" w:cs="Arial"/>
                <w:bCs/>
                <w:color w:val="000000"/>
                <w:lang w:eastAsia="el-GR"/>
              </w:rPr>
              <w:t>show</w:t>
            </w:r>
            <w:proofErr w:type="spellEnd"/>
            <w:r w:rsidRPr="00BB4F6B">
              <w:rPr>
                <w:rFonts w:ascii="Arial" w:eastAsia="Times New Roman" w:hAnsi="Arial" w:cs="Arial"/>
                <w:bCs/>
                <w:color w:val="000000"/>
                <w:lang w:eastAsia="el-GR"/>
              </w:rPr>
              <w:t xml:space="preserve">.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w:t>
            </w:r>
            <w:r w:rsidRPr="00BB4F6B">
              <w:rPr>
                <w:rFonts w:ascii="Arial" w:eastAsia="Times New Roman" w:hAnsi="Arial" w:cs="Arial"/>
                <w:bCs/>
                <w:color w:val="000000"/>
                <w:lang w:eastAsia="el-GR"/>
              </w:rPr>
              <w:lastRenderedPageBreak/>
              <w:t>προτεινόμενο. Ειδική ασφαλιστική κάλυψη για ακύρωση ταξιδιού λόγω ασθένειας COVID19: 15€. Ζητήστε αναλυτικότερες πληροφορίες.</w:t>
            </w:r>
            <w:r w:rsidRPr="00BB4F6B">
              <w:rPr>
                <w:rFonts w:ascii="Arial" w:eastAsia="Times New Roman" w:hAnsi="Arial" w:cs="Arial"/>
                <w:b/>
                <w:bCs/>
                <w:color w:val="000000"/>
                <w:lang w:eastAsia="el-GR"/>
              </w:rPr>
              <w:t xml:space="preserve"> </w:t>
            </w:r>
          </w:p>
        </w:tc>
      </w:tr>
      <w:tr w:rsidR="00BB4F6B" w:rsidRPr="00BB4F6B" w:rsidTr="00BB4F6B">
        <w:trPr>
          <w:trHeight w:val="210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BB4F6B" w:rsidRPr="00BB4F6B" w:rsidRDefault="00BB4F6B" w:rsidP="00BB4F6B">
            <w:pPr>
              <w:spacing w:after="0" w:line="240" w:lineRule="auto"/>
              <w:rPr>
                <w:rFonts w:ascii="Arial" w:eastAsia="Times New Roman" w:hAnsi="Arial" w:cs="Arial"/>
                <w:b/>
                <w:bCs/>
                <w:lang w:eastAsia="el-GR"/>
              </w:rPr>
            </w:pPr>
          </w:p>
        </w:tc>
      </w:tr>
    </w:tbl>
    <w:p w:rsidR="00873795" w:rsidRDefault="00873795" w:rsidP="00785EE6"/>
    <w:sectPr w:rsidR="008737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23535"/>
    <w:multiLevelType w:val="hybridMultilevel"/>
    <w:tmpl w:val="BD3E88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E6"/>
    <w:rsid w:val="00047BBA"/>
    <w:rsid w:val="000E1BD4"/>
    <w:rsid w:val="00156570"/>
    <w:rsid w:val="00165D9C"/>
    <w:rsid w:val="001B6CB4"/>
    <w:rsid w:val="001B6EB8"/>
    <w:rsid w:val="00242980"/>
    <w:rsid w:val="00251B3A"/>
    <w:rsid w:val="00316BF4"/>
    <w:rsid w:val="003400E1"/>
    <w:rsid w:val="003561FE"/>
    <w:rsid w:val="00372E5D"/>
    <w:rsid w:val="003800ED"/>
    <w:rsid w:val="00420BE4"/>
    <w:rsid w:val="00455928"/>
    <w:rsid w:val="00500C99"/>
    <w:rsid w:val="005957DE"/>
    <w:rsid w:val="00596B83"/>
    <w:rsid w:val="006671E1"/>
    <w:rsid w:val="007508B9"/>
    <w:rsid w:val="00785EE6"/>
    <w:rsid w:val="007869E6"/>
    <w:rsid w:val="0079418A"/>
    <w:rsid w:val="007B748D"/>
    <w:rsid w:val="007E7B5E"/>
    <w:rsid w:val="007F4787"/>
    <w:rsid w:val="00873795"/>
    <w:rsid w:val="009D1050"/>
    <w:rsid w:val="00A12068"/>
    <w:rsid w:val="00A527BA"/>
    <w:rsid w:val="00B53D21"/>
    <w:rsid w:val="00BA077C"/>
    <w:rsid w:val="00BB4F6B"/>
    <w:rsid w:val="00BE6AC4"/>
    <w:rsid w:val="00CC3D19"/>
    <w:rsid w:val="00CF16C5"/>
    <w:rsid w:val="00D9061E"/>
    <w:rsid w:val="00DE2F97"/>
    <w:rsid w:val="00E2536C"/>
    <w:rsid w:val="00E2781C"/>
    <w:rsid w:val="00E8558B"/>
    <w:rsid w:val="00FC52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F676"/>
  <w15:chartTrackingRefBased/>
  <w15:docId w15:val="{B1BC78B0-A439-4C34-9CE5-49975F87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875349">
      <w:bodyDiv w:val="1"/>
      <w:marLeft w:val="0"/>
      <w:marRight w:val="0"/>
      <w:marTop w:val="0"/>
      <w:marBottom w:val="0"/>
      <w:divBdr>
        <w:top w:val="none" w:sz="0" w:space="0" w:color="auto"/>
        <w:left w:val="none" w:sz="0" w:space="0" w:color="auto"/>
        <w:bottom w:val="none" w:sz="0" w:space="0" w:color="auto"/>
        <w:right w:val="none" w:sz="0" w:space="0" w:color="auto"/>
      </w:divBdr>
      <w:divsChild>
        <w:div w:id="1311984499">
          <w:marLeft w:val="0"/>
          <w:marRight w:val="0"/>
          <w:marTop w:val="0"/>
          <w:marBottom w:val="0"/>
          <w:divBdr>
            <w:top w:val="none" w:sz="0" w:space="0" w:color="auto"/>
            <w:left w:val="none" w:sz="0" w:space="0" w:color="auto"/>
            <w:bottom w:val="none" w:sz="0" w:space="0" w:color="auto"/>
            <w:right w:val="none" w:sz="0" w:space="0" w:color="auto"/>
          </w:divBdr>
        </w:div>
        <w:div w:id="312180299">
          <w:marLeft w:val="0"/>
          <w:marRight w:val="0"/>
          <w:marTop w:val="0"/>
          <w:marBottom w:val="0"/>
          <w:divBdr>
            <w:top w:val="none" w:sz="0" w:space="0" w:color="auto"/>
            <w:left w:val="none" w:sz="0" w:space="0" w:color="auto"/>
            <w:bottom w:val="none" w:sz="0" w:space="0" w:color="auto"/>
            <w:right w:val="none" w:sz="0" w:space="0" w:color="auto"/>
          </w:divBdr>
        </w:div>
        <w:div w:id="535503902">
          <w:marLeft w:val="0"/>
          <w:marRight w:val="0"/>
          <w:marTop w:val="0"/>
          <w:marBottom w:val="0"/>
          <w:divBdr>
            <w:top w:val="none" w:sz="0" w:space="0" w:color="auto"/>
            <w:left w:val="none" w:sz="0" w:space="0" w:color="auto"/>
            <w:bottom w:val="none" w:sz="0" w:space="0" w:color="auto"/>
            <w:right w:val="none" w:sz="0" w:space="0" w:color="auto"/>
          </w:divBdr>
        </w:div>
        <w:div w:id="313461390">
          <w:marLeft w:val="0"/>
          <w:marRight w:val="0"/>
          <w:marTop w:val="0"/>
          <w:marBottom w:val="0"/>
          <w:divBdr>
            <w:top w:val="none" w:sz="0" w:space="0" w:color="auto"/>
            <w:left w:val="none" w:sz="0" w:space="0" w:color="auto"/>
            <w:bottom w:val="none" w:sz="0" w:space="0" w:color="auto"/>
            <w:right w:val="none" w:sz="0" w:space="0" w:color="auto"/>
          </w:divBdr>
        </w:div>
        <w:div w:id="1716007897">
          <w:marLeft w:val="0"/>
          <w:marRight w:val="0"/>
          <w:marTop w:val="0"/>
          <w:marBottom w:val="0"/>
          <w:divBdr>
            <w:top w:val="none" w:sz="0" w:space="0" w:color="auto"/>
            <w:left w:val="none" w:sz="0" w:space="0" w:color="auto"/>
            <w:bottom w:val="none" w:sz="0" w:space="0" w:color="auto"/>
            <w:right w:val="none" w:sz="0" w:space="0" w:color="auto"/>
          </w:divBdr>
        </w:div>
        <w:div w:id="838429705">
          <w:marLeft w:val="0"/>
          <w:marRight w:val="0"/>
          <w:marTop w:val="0"/>
          <w:marBottom w:val="0"/>
          <w:divBdr>
            <w:top w:val="none" w:sz="0" w:space="0" w:color="auto"/>
            <w:left w:val="none" w:sz="0" w:space="0" w:color="auto"/>
            <w:bottom w:val="none" w:sz="0" w:space="0" w:color="auto"/>
            <w:right w:val="none" w:sz="0" w:space="0" w:color="auto"/>
          </w:divBdr>
        </w:div>
        <w:div w:id="1337614652">
          <w:marLeft w:val="0"/>
          <w:marRight w:val="0"/>
          <w:marTop w:val="0"/>
          <w:marBottom w:val="0"/>
          <w:divBdr>
            <w:top w:val="none" w:sz="0" w:space="0" w:color="auto"/>
            <w:left w:val="none" w:sz="0" w:space="0" w:color="auto"/>
            <w:bottom w:val="none" w:sz="0" w:space="0" w:color="auto"/>
            <w:right w:val="none" w:sz="0" w:space="0" w:color="auto"/>
          </w:divBdr>
        </w:div>
        <w:div w:id="1867135573">
          <w:marLeft w:val="0"/>
          <w:marRight w:val="0"/>
          <w:marTop w:val="0"/>
          <w:marBottom w:val="0"/>
          <w:divBdr>
            <w:top w:val="none" w:sz="0" w:space="0" w:color="auto"/>
            <w:left w:val="none" w:sz="0" w:space="0" w:color="auto"/>
            <w:bottom w:val="none" w:sz="0" w:space="0" w:color="auto"/>
            <w:right w:val="none" w:sz="0" w:space="0" w:color="auto"/>
          </w:divBdr>
        </w:div>
      </w:divsChild>
    </w:div>
    <w:div w:id="1166364528">
      <w:bodyDiv w:val="1"/>
      <w:marLeft w:val="0"/>
      <w:marRight w:val="0"/>
      <w:marTop w:val="0"/>
      <w:marBottom w:val="0"/>
      <w:divBdr>
        <w:top w:val="none" w:sz="0" w:space="0" w:color="auto"/>
        <w:left w:val="none" w:sz="0" w:space="0" w:color="auto"/>
        <w:bottom w:val="none" w:sz="0" w:space="0" w:color="auto"/>
        <w:right w:val="none" w:sz="0" w:space="0" w:color="auto"/>
      </w:divBdr>
      <w:divsChild>
        <w:div w:id="1825580786">
          <w:marLeft w:val="0"/>
          <w:marRight w:val="0"/>
          <w:marTop w:val="0"/>
          <w:marBottom w:val="0"/>
          <w:divBdr>
            <w:top w:val="none" w:sz="0" w:space="0" w:color="auto"/>
            <w:left w:val="none" w:sz="0" w:space="0" w:color="auto"/>
            <w:bottom w:val="none" w:sz="0" w:space="0" w:color="auto"/>
            <w:right w:val="none" w:sz="0" w:space="0" w:color="auto"/>
          </w:divBdr>
        </w:div>
        <w:div w:id="699861590">
          <w:marLeft w:val="0"/>
          <w:marRight w:val="0"/>
          <w:marTop w:val="0"/>
          <w:marBottom w:val="0"/>
          <w:divBdr>
            <w:top w:val="none" w:sz="0" w:space="0" w:color="auto"/>
            <w:left w:val="none" w:sz="0" w:space="0" w:color="auto"/>
            <w:bottom w:val="none" w:sz="0" w:space="0" w:color="auto"/>
            <w:right w:val="none" w:sz="0" w:space="0" w:color="auto"/>
          </w:divBdr>
        </w:div>
        <w:div w:id="91358556">
          <w:marLeft w:val="0"/>
          <w:marRight w:val="0"/>
          <w:marTop w:val="0"/>
          <w:marBottom w:val="0"/>
          <w:divBdr>
            <w:top w:val="none" w:sz="0" w:space="0" w:color="auto"/>
            <w:left w:val="none" w:sz="0" w:space="0" w:color="auto"/>
            <w:bottom w:val="none" w:sz="0" w:space="0" w:color="auto"/>
            <w:right w:val="none" w:sz="0" w:space="0" w:color="auto"/>
          </w:divBdr>
        </w:div>
        <w:div w:id="867109789">
          <w:marLeft w:val="0"/>
          <w:marRight w:val="0"/>
          <w:marTop w:val="0"/>
          <w:marBottom w:val="0"/>
          <w:divBdr>
            <w:top w:val="none" w:sz="0" w:space="0" w:color="auto"/>
            <w:left w:val="none" w:sz="0" w:space="0" w:color="auto"/>
            <w:bottom w:val="none" w:sz="0" w:space="0" w:color="auto"/>
            <w:right w:val="none" w:sz="0" w:space="0" w:color="auto"/>
          </w:divBdr>
        </w:div>
        <w:div w:id="207380440">
          <w:marLeft w:val="0"/>
          <w:marRight w:val="0"/>
          <w:marTop w:val="0"/>
          <w:marBottom w:val="0"/>
          <w:divBdr>
            <w:top w:val="none" w:sz="0" w:space="0" w:color="auto"/>
            <w:left w:val="none" w:sz="0" w:space="0" w:color="auto"/>
            <w:bottom w:val="none" w:sz="0" w:space="0" w:color="auto"/>
            <w:right w:val="none" w:sz="0" w:space="0" w:color="auto"/>
          </w:divBdr>
        </w:div>
        <w:div w:id="316500541">
          <w:marLeft w:val="0"/>
          <w:marRight w:val="0"/>
          <w:marTop w:val="0"/>
          <w:marBottom w:val="0"/>
          <w:divBdr>
            <w:top w:val="none" w:sz="0" w:space="0" w:color="auto"/>
            <w:left w:val="none" w:sz="0" w:space="0" w:color="auto"/>
            <w:bottom w:val="none" w:sz="0" w:space="0" w:color="auto"/>
            <w:right w:val="none" w:sz="0" w:space="0" w:color="auto"/>
          </w:divBdr>
        </w:div>
        <w:div w:id="1203053284">
          <w:marLeft w:val="0"/>
          <w:marRight w:val="0"/>
          <w:marTop w:val="0"/>
          <w:marBottom w:val="0"/>
          <w:divBdr>
            <w:top w:val="none" w:sz="0" w:space="0" w:color="auto"/>
            <w:left w:val="none" w:sz="0" w:space="0" w:color="auto"/>
            <w:bottom w:val="none" w:sz="0" w:space="0" w:color="auto"/>
            <w:right w:val="none" w:sz="0" w:space="0" w:color="auto"/>
          </w:divBdr>
        </w:div>
        <w:div w:id="357241924">
          <w:marLeft w:val="0"/>
          <w:marRight w:val="0"/>
          <w:marTop w:val="0"/>
          <w:marBottom w:val="0"/>
          <w:divBdr>
            <w:top w:val="none" w:sz="0" w:space="0" w:color="auto"/>
            <w:left w:val="none" w:sz="0" w:space="0" w:color="auto"/>
            <w:bottom w:val="none" w:sz="0" w:space="0" w:color="auto"/>
            <w:right w:val="none" w:sz="0" w:space="0" w:color="auto"/>
          </w:divBdr>
        </w:div>
      </w:divsChild>
    </w:div>
    <w:div w:id="1528182625">
      <w:bodyDiv w:val="1"/>
      <w:marLeft w:val="0"/>
      <w:marRight w:val="0"/>
      <w:marTop w:val="0"/>
      <w:marBottom w:val="0"/>
      <w:divBdr>
        <w:top w:val="none" w:sz="0" w:space="0" w:color="auto"/>
        <w:left w:val="none" w:sz="0" w:space="0" w:color="auto"/>
        <w:bottom w:val="none" w:sz="0" w:space="0" w:color="auto"/>
        <w:right w:val="none" w:sz="0" w:space="0" w:color="auto"/>
      </w:divBdr>
      <w:divsChild>
        <w:div w:id="1876655759">
          <w:marLeft w:val="0"/>
          <w:marRight w:val="0"/>
          <w:marTop w:val="0"/>
          <w:marBottom w:val="0"/>
          <w:divBdr>
            <w:top w:val="none" w:sz="0" w:space="0" w:color="auto"/>
            <w:left w:val="none" w:sz="0" w:space="0" w:color="auto"/>
            <w:bottom w:val="none" w:sz="0" w:space="0" w:color="auto"/>
            <w:right w:val="none" w:sz="0" w:space="0" w:color="auto"/>
          </w:divBdr>
        </w:div>
        <w:div w:id="1469856422">
          <w:marLeft w:val="0"/>
          <w:marRight w:val="0"/>
          <w:marTop w:val="0"/>
          <w:marBottom w:val="0"/>
          <w:divBdr>
            <w:top w:val="none" w:sz="0" w:space="0" w:color="auto"/>
            <w:left w:val="none" w:sz="0" w:space="0" w:color="auto"/>
            <w:bottom w:val="none" w:sz="0" w:space="0" w:color="auto"/>
            <w:right w:val="none" w:sz="0" w:space="0" w:color="auto"/>
          </w:divBdr>
        </w:div>
        <w:div w:id="161775405">
          <w:marLeft w:val="0"/>
          <w:marRight w:val="0"/>
          <w:marTop w:val="0"/>
          <w:marBottom w:val="0"/>
          <w:divBdr>
            <w:top w:val="none" w:sz="0" w:space="0" w:color="auto"/>
            <w:left w:val="none" w:sz="0" w:space="0" w:color="auto"/>
            <w:bottom w:val="none" w:sz="0" w:space="0" w:color="auto"/>
            <w:right w:val="none" w:sz="0" w:space="0" w:color="auto"/>
          </w:divBdr>
        </w:div>
        <w:div w:id="351344662">
          <w:marLeft w:val="0"/>
          <w:marRight w:val="0"/>
          <w:marTop w:val="0"/>
          <w:marBottom w:val="0"/>
          <w:divBdr>
            <w:top w:val="none" w:sz="0" w:space="0" w:color="auto"/>
            <w:left w:val="none" w:sz="0" w:space="0" w:color="auto"/>
            <w:bottom w:val="none" w:sz="0" w:space="0" w:color="auto"/>
            <w:right w:val="none" w:sz="0" w:space="0" w:color="auto"/>
          </w:divBdr>
        </w:div>
        <w:div w:id="406731998">
          <w:marLeft w:val="0"/>
          <w:marRight w:val="0"/>
          <w:marTop w:val="0"/>
          <w:marBottom w:val="0"/>
          <w:divBdr>
            <w:top w:val="none" w:sz="0" w:space="0" w:color="auto"/>
            <w:left w:val="none" w:sz="0" w:space="0" w:color="auto"/>
            <w:bottom w:val="none" w:sz="0" w:space="0" w:color="auto"/>
            <w:right w:val="none" w:sz="0" w:space="0" w:color="auto"/>
          </w:divBdr>
        </w:div>
        <w:div w:id="596598257">
          <w:marLeft w:val="0"/>
          <w:marRight w:val="0"/>
          <w:marTop w:val="0"/>
          <w:marBottom w:val="0"/>
          <w:divBdr>
            <w:top w:val="none" w:sz="0" w:space="0" w:color="auto"/>
            <w:left w:val="none" w:sz="0" w:space="0" w:color="auto"/>
            <w:bottom w:val="none" w:sz="0" w:space="0" w:color="auto"/>
            <w:right w:val="none" w:sz="0" w:space="0" w:color="auto"/>
          </w:divBdr>
        </w:div>
        <w:div w:id="422646595">
          <w:marLeft w:val="0"/>
          <w:marRight w:val="0"/>
          <w:marTop w:val="0"/>
          <w:marBottom w:val="0"/>
          <w:divBdr>
            <w:top w:val="none" w:sz="0" w:space="0" w:color="auto"/>
            <w:left w:val="none" w:sz="0" w:space="0" w:color="auto"/>
            <w:bottom w:val="none" w:sz="0" w:space="0" w:color="auto"/>
            <w:right w:val="none" w:sz="0" w:space="0" w:color="auto"/>
          </w:divBdr>
        </w:div>
        <w:div w:id="168521713">
          <w:marLeft w:val="0"/>
          <w:marRight w:val="0"/>
          <w:marTop w:val="0"/>
          <w:marBottom w:val="0"/>
          <w:divBdr>
            <w:top w:val="none" w:sz="0" w:space="0" w:color="auto"/>
            <w:left w:val="none" w:sz="0" w:space="0" w:color="auto"/>
            <w:bottom w:val="none" w:sz="0" w:space="0" w:color="auto"/>
            <w:right w:val="none" w:sz="0" w:space="0" w:color="auto"/>
          </w:divBdr>
        </w:div>
      </w:divsChild>
    </w:div>
    <w:div w:id="1875921129">
      <w:bodyDiv w:val="1"/>
      <w:marLeft w:val="0"/>
      <w:marRight w:val="0"/>
      <w:marTop w:val="0"/>
      <w:marBottom w:val="0"/>
      <w:divBdr>
        <w:top w:val="none" w:sz="0" w:space="0" w:color="auto"/>
        <w:left w:val="none" w:sz="0" w:space="0" w:color="auto"/>
        <w:bottom w:val="none" w:sz="0" w:space="0" w:color="auto"/>
        <w:right w:val="none" w:sz="0" w:space="0" w:color="auto"/>
      </w:divBdr>
      <w:divsChild>
        <w:div w:id="1158377475">
          <w:marLeft w:val="0"/>
          <w:marRight w:val="0"/>
          <w:marTop w:val="0"/>
          <w:marBottom w:val="0"/>
          <w:divBdr>
            <w:top w:val="none" w:sz="0" w:space="0" w:color="auto"/>
            <w:left w:val="none" w:sz="0" w:space="0" w:color="auto"/>
            <w:bottom w:val="none" w:sz="0" w:space="0" w:color="auto"/>
            <w:right w:val="none" w:sz="0" w:space="0" w:color="auto"/>
          </w:divBdr>
        </w:div>
        <w:div w:id="1088891149">
          <w:marLeft w:val="0"/>
          <w:marRight w:val="0"/>
          <w:marTop w:val="0"/>
          <w:marBottom w:val="0"/>
          <w:divBdr>
            <w:top w:val="none" w:sz="0" w:space="0" w:color="auto"/>
            <w:left w:val="none" w:sz="0" w:space="0" w:color="auto"/>
            <w:bottom w:val="none" w:sz="0" w:space="0" w:color="auto"/>
            <w:right w:val="none" w:sz="0" w:space="0" w:color="auto"/>
          </w:divBdr>
        </w:div>
        <w:div w:id="2035691114">
          <w:marLeft w:val="0"/>
          <w:marRight w:val="0"/>
          <w:marTop w:val="0"/>
          <w:marBottom w:val="0"/>
          <w:divBdr>
            <w:top w:val="none" w:sz="0" w:space="0" w:color="auto"/>
            <w:left w:val="none" w:sz="0" w:space="0" w:color="auto"/>
            <w:bottom w:val="none" w:sz="0" w:space="0" w:color="auto"/>
            <w:right w:val="none" w:sz="0" w:space="0" w:color="auto"/>
          </w:divBdr>
        </w:div>
        <w:div w:id="482626221">
          <w:marLeft w:val="0"/>
          <w:marRight w:val="0"/>
          <w:marTop w:val="0"/>
          <w:marBottom w:val="0"/>
          <w:divBdr>
            <w:top w:val="none" w:sz="0" w:space="0" w:color="auto"/>
            <w:left w:val="none" w:sz="0" w:space="0" w:color="auto"/>
            <w:bottom w:val="none" w:sz="0" w:space="0" w:color="auto"/>
            <w:right w:val="none" w:sz="0" w:space="0" w:color="auto"/>
          </w:divBdr>
        </w:div>
        <w:div w:id="1716731481">
          <w:marLeft w:val="0"/>
          <w:marRight w:val="0"/>
          <w:marTop w:val="0"/>
          <w:marBottom w:val="0"/>
          <w:divBdr>
            <w:top w:val="none" w:sz="0" w:space="0" w:color="auto"/>
            <w:left w:val="none" w:sz="0" w:space="0" w:color="auto"/>
            <w:bottom w:val="none" w:sz="0" w:space="0" w:color="auto"/>
            <w:right w:val="none" w:sz="0" w:space="0" w:color="auto"/>
          </w:divBdr>
        </w:div>
        <w:div w:id="1827436217">
          <w:marLeft w:val="0"/>
          <w:marRight w:val="0"/>
          <w:marTop w:val="0"/>
          <w:marBottom w:val="0"/>
          <w:divBdr>
            <w:top w:val="none" w:sz="0" w:space="0" w:color="auto"/>
            <w:left w:val="none" w:sz="0" w:space="0" w:color="auto"/>
            <w:bottom w:val="none" w:sz="0" w:space="0" w:color="auto"/>
            <w:right w:val="none" w:sz="0" w:space="0" w:color="auto"/>
          </w:divBdr>
        </w:div>
        <w:div w:id="915087489">
          <w:marLeft w:val="0"/>
          <w:marRight w:val="0"/>
          <w:marTop w:val="0"/>
          <w:marBottom w:val="0"/>
          <w:divBdr>
            <w:top w:val="none" w:sz="0" w:space="0" w:color="auto"/>
            <w:left w:val="none" w:sz="0" w:space="0" w:color="auto"/>
            <w:bottom w:val="none" w:sz="0" w:space="0" w:color="auto"/>
            <w:right w:val="none" w:sz="0" w:space="0" w:color="auto"/>
          </w:divBdr>
        </w:div>
        <w:div w:id="1991933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1813</Words>
  <Characters>9794</Characters>
  <Application>Microsoft Office Word</Application>
  <DocSecurity>0</DocSecurity>
  <Lines>81</Lines>
  <Paragraphs>23</Paragraphs>
  <ScaleCrop>false</ScaleCrop>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2022-05-24T09:47:00Z</dcterms:created>
  <dcterms:modified xsi:type="dcterms:W3CDTF">2022-07-22T13:51:00Z</dcterms:modified>
</cp:coreProperties>
</file>